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64" w:rsidRPr="004A7B12" w:rsidRDefault="00BB1064" w:rsidP="004A7B12">
      <w:pPr>
        <w:pStyle w:val="a4"/>
        <w:ind w:left="0"/>
        <w:rPr>
          <w:bCs/>
          <w:sz w:val="24"/>
          <w:szCs w:val="24"/>
        </w:rPr>
      </w:pPr>
      <w:r w:rsidRPr="004A7B12">
        <w:rPr>
          <w:bCs/>
          <w:sz w:val="24"/>
          <w:szCs w:val="24"/>
        </w:rPr>
        <w:t>ПРОТОКОЛ №</w:t>
      </w:r>
      <w:r w:rsidR="00855E7B" w:rsidRPr="004A7B12">
        <w:rPr>
          <w:bCs/>
          <w:sz w:val="24"/>
          <w:szCs w:val="24"/>
        </w:rPr>
        <w:t>14</w:t>
      </w:r>
    </w:p>
    <w:p w:rsidR="00BB1064" w:rsidRPr="004A7B12" w:rsidRDefault="00BB1064" w:rsidP="004A7B12">
      <w:pPr>
        <w:ind w:left="0" w:firstLine="0"/>
        <w:jc w:val="center"/>
        <w:rPr>
          <w:b/>
          <w:sz w:val="24"/>
          <w:szCs w:val="24"/>
        </w:rPr>
      </w:pPr>
      <w:r w:rsidRPr="004A7B12">
        <w:rPr>
          <w:b/>
          <w:bCs/>
          <w:sz w:val="24"/>
          <w:szCs w:val="24"/>
        </w:rPr>
        <w:t>заседания Совета директоров</w:t>
      </w:r>
    </w:p>
    <w:p w:rsidR="00BB1064" w:rsidRPr="004A7B12" w:rsidRDefault="001C269A" w:rsidP="004A7B12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4A7B12">
        <w:rPr>
          <w:rFonts w:ascii="Times New Roman" w:hAnsi="Times New Roman"/>
          <w:sz w:val="24"/>
          <w:szCs w:val="24"/>
        </w:rPr>
        <w:t>Публичного а</w:t>
      </w:r>
      <w:r w:rsidR="00BB1064" w:rsidRPr="004A7B12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4A7B12">
        <w:rPr>
          <w:rFonts w:ascii="Times New Roman" w:hAnsi="Times New Roman"/>
          <w:sz w:val="24"/>
          <w:szCs w:val="24"/>
        </w:rPr>
        <w:t>ЭКОСИСТЕМА</w:t>
      </w:r>
      <w:r w:rsidR="00BB1064" w:rsidRPr="004A7B12">
        <w:rPr>
          <w:rFonts w:ascii="Times New Roman" w:hAnsi="Times New Roman"/>
          <w:sz w:val="24"/>
          <w:szCs w:val="24"/>
        </w:rPr>
        <w:t>»</w:t>
      </w:r>
    </w:p>
    <w:p w:rsidR="00BB1064" w:rsidRPr="004A7B12" w:rsidRDefault="00BB1064" w:rsidP="004A7B12">
      <w:pPr>
        <w:ind w:left="0"/>
        <w:rPr>
          <w:sz w:val="24"/>
          <w:szCs w:val="24"/>
        </w:rPr>
      </w:pPr>
    </w:p>
    <w:p w:rsidR="00BB1064" w:rsidRPr="004A7B12" w:rsidRDefault="00BB1064" w:rsidP="004A7B12">
      <w:pPr>
        <w:ind w:left="0" w:firstLine="0"/>
        <w:jc w:val="both"/>
        <w:rPr>
          <w:sz w:val="24"/>
          <w:szCs w:val="24"/>
        </w:rPr>
      </w:pPr>
      <w:r w:rsidRPr="004A7B12">
        <w:rPr>
          <w:sz w:val="24"/>
          <w:szCs w:val="24"/>
        </w:rPr>
        <w:t>Дата проведения заседания: «</w:t>
      </w:r>
      <w:r w:rsidR="00855E7B" w:rsidRPr="004A7B12">
        <w:rPr>
          <w:sz w:val="24"/>
          <w:szCs w:val="24"/>
        </w:rPr>
        <w:t>20</w:t>
      </w:r>
      <w:r w:rsidRPr="004A7B12">
        <w:rPr>
          <w:sz w:val="24"/>
          <w:szCs w:val="24"/>
        </w:rPr>
        <w:t xml:space="preserve">» </w:t>
      </w:r>
      <w:r w:rsidR="00C93925" w:rsidRPr="004A7B12">
        <w:rPr>
          <w:sz w:val="24"/>
          <w:szCs w:val="24"/>
        </w:rPr>
        <w:t>февраля 2017</w:t>
      </w:r>
      <w:r w:rsidRPr="004A7B12">
        <w:rPr>
          <w:sz w:val="24"/>
          <w:szCs w:val="24"/>
        </w:rPr>
        <w:t xml:space="preserve"> года.</w:t>
      </w:r>
    </w:p>
    <w:p w:rsidR="00D719DD" w:rsidRPr="004A7B12" w:rsidRDefault="00BB1064" w:rsidP="004A7B12">
      <w:pPr>
        <w:ind w:left="0" w:firstLine="0"/>
        <w:jc w:val="both"/>
        <w:rPr>
          <w:sz w:val="24"/>
          <w:szCs w:val="24"/>
        </w:rPr>
      </w:pPr>
      <w:r w:rsidRPr="004A7B12">
        <w:rPr>
          <w:sz w:val="24"/>
          <w:szCs w:val="24"/>
        </w:rPr>
        <w:t xml:space="preserve">Место проведения заседания: </w:t>
      </w:r>
      <w:r w:rsidR="00D26CF3" w:rsidRPr="004A7B12">
        <w:rPr>
          <w:sz w:val="24"/>
          <w:szCs w:val="24"/>
        </w:rPr>
        <w:t>г.</w:t>
      </w:r>
      <w:r w:rsidR="00D719DD" w:rsidRPr="004A7B12">
        <w:rPr>
          <w:sz w:val="24"/>
          <w:szCs w:val="24"/>
        </w:rPr>
        <w:t xml:space="preserve"> Москва, набережная Пресненская, дом 12, этаж 45, комн. 82.</w:t>
      </w:r>
    </w:p>
    <w:p w:rsidR="00BB1064" w:rsidRPr="004A7B12" w:rsidRDefault="00BB1064" w:rsidP="004A7B12">
      <w:pPr>
        <w:ind w:left="0" w:firstLine="0"/>
        <w:jc w:val="both"/>
        <w:rPr>
          <w:sz w:val="24"/>
          <w:szCs w:val="24"/>
        </w:rPr>
      </w:pPr>
      <w:r w:rsidRPr="004A7B12">
        <w:rPr>
          <w:sz w:val="24"/>
          <w:szCs w:val="24"/>
        </w:rPr>
        <w:t>Дата составления протокола: «</w:t>
      </w:r>
      <w:r w:rsidR="00855E7B" w:rsidRPr="004A7B12">
        <w:rPr>
          <w:sz w:val="24"/>
          <w:szCs w:val="24"/>
        </w:rPr>
        <w:t>20</w:t>
      </w:r>
      <w:r w:rsidRPr="004A7B12">
        <w:rPr>
          <w:sz w:val="24"/>
          <w:szCs w:val="24"/>
        </w:rPr>
        <w:t xml:space="preserve">» </w:t>
      </w:r>
      <w:r w:rsidR="00C93925" w:rsidRPr="004A7B12">
        <w:rPr>
          <w:sz w:val="24"/>
          <w:szCs w:val="24"/>
        </w:rPr>
        <w:t>февраля</w:t>
      </w:r>
      <w:r w:rsidR="00A345FC" w:rsidRPr="004A7B12">
        <w:rPr>
          <w:sz w:val="24"/>
          <w:szCs w:val="24"/>
        </w:rPr>
        <w:t xml:space="preserve"> 201</w:t>
      </w:r>
      <w:r w:rsidR="00C93925" w:rsidRPr="004A7B12">
        <w:rPr>
          <w:sz w:val="24"/>
          <w:szCs w:val="24"/>
        </w:rPr>
        <w:t>7</w:t>
      </w:r>
      <w:r w:rsidRPr="004A7B12">
        <w:rPr>
          <w:sz w:val="24"/>
          <w:szCs w:val="24"/>
        </w:rPr>
        <w:t xml:space="preserve"> года.</w:t>
      </w:r>
    </w:p>
    <w:p w:rsidR="00BB1064" w:rsidRPr="004A7B12" w:rsidRDefault="00BB1064" w:rsidP="004A7B12">
      <w:pPr>
        <w:ind w:left="0" w:firstLine="0"/>
        <w:jc w:val="both"/>
        <w:rPr>
          <w:sz w:val="24"/>
          <w:szCs w:val="24"/>
        </w:rPr>
      </w:pPr>
      <w:r w:rsidRPr="004A7B12">
        <w:rPr>
          <w:sz w:val="24"/>
          <w:szCs w:val="24"/>
        </w:rPr>
        <w:t xml:space="preserve">Время открытия заседания / закрытия заседания: </w:t>
      </w:r>
      <w:r w:rsidR="00855E7B" w:rsidRPr="004A7B12">
        <w:rPr>
          <w:sz w:val="24"/>
          <w:szCs w:val="24"/>
        </w:rPr>
        <w:t>09-00 /10-3</w:t>
      </w:r>
      <w:r w:rsidRPr="004A7B12">
        <w:rPr>
          <w:sz w:val="24"/>
          <w:szCs w:val="24"/>
        </w:rPr>
        <w:t>0 часов.</w:t>
      </w:r>
    </w:p>
    <w:p w:rsidR="00BB1064" w:rsidRPr="004A7B12" w:rsidRDefault="00BB1064" w:rsidP="004A7B12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A7B12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4A7B12">
        <w:rPr>
          <w:rFonts w:ascii="Times New Roman" w:hAnsi="Times New Roman"/>
          <w:b w:val="0"/>
          <w:sz w:val="24"/>
          <w:szCs w:val="24"/>
        </w:rPr>
        <w:t>Публичного а</w:t>
      </w:r>
      <w:r w:rsidRPr="004A7B12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4A7B12">
        <w:rPr>
          <w:rFonts w:ascii="Times New Roman" w:hAnsi="Times New Roman"/>
          <w:b w:val="0"/>
          <w:sz w:val="24"/>
          <w:szCs w:val="24"/>
        </w:rPr>
        <w:t>«ЭКОСИСТЕМА</w:t>
      </w:r>
      <w:r w:rsidRPr="004A7B12">
        <w:rPr>
          <w:rFonts w:ascii="Times New Roman" w:hAnsi="Times New Roman"/>
          <w:b w:val="0"/>
          <w:sz w:val="24"/>
          <w:szCs w:val="24"/>
        </w:rPr>
        <w:t xml:space="preserve">» </w:t>
      </w:r>
      <w:r w:rsidRPr="004A7B1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4A7B12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:rsidR="00BB1064" w:rsidRPr="004A7B12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A7B12">
        <w:rPr>
          <w:sz w:val="24"/>
          <w:szCs w:val="24"/>
        </w:rPr>
        <w:t>Матвеев Владислав Геннадьевич</w:t>
      </w:r>
      <w:r w:rsidR="00D26CF3" w:rsidRPr="004A7B12">
        <w:rPr>
          <w:sz w:val="24"/>
          <w:szCs w:val="24"/>
        </w:rPr>
        <w:t xml:space="preserve"> - Председатель совета директоров;</w:t>
      </w:r>
    </w:p>
    <w:p w:rsidR="00BB1064" w:rsidRPr="004A7B12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A7B12">
        <w:rPr>
          <w:sz w:val="24"/>
          <w:szCs w:val="24"/>
          <w:lang w:val="en-US"/>
        </w:rPr>
        <w:t>Калашников Александр Александрович</w:t>
      </w:r>
      <w:r w:rsidR="00D26CF3" w:rsidRPr="004A7B12">
        <w:rPr>
          <w:sz w:val="24"/>
          <w:szCs w:val="24"/>
        </w:rPr>
        <w:t>;</w:t>
      </w:r>
    </w:p>
    <w:p w:rsidR="00BB1064" w:rsidRPr="004A7B12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A7B12">
        <w:rPr>
          <w:sz w:val="24"/>
          <w:szCs w:val="24"/>
          <w:lang w:val="en-US"/>
        </w:rPr>
        <w:t>Дугин Антон Анатольевич</w:t>
      </w:r>
      <w:r w:rsidR="00D26CF3" w:rsidRPr="004A7B12">
        <w:rPr>
          <w:sz w:val="24"/>
          <w:szCs w:val="24"/>
        </w:rPr>
        <w:t>;</w:t>
      </w:r>
    </w:p>
    <w:p w:rsidR="00BB1064" w:rsidRPr="004A7B12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A7B12">
        <w:rPr>
          <w:sz w:val="24"/>
          <w:szCs w:val="24"/>
          <w:lang w:val="en-US"/>
        </w:rPr>
        <w:t>Елисеев Владимир Сергеевич</w:t>
      </w:r>
      <w:r w:rsidR="00D26CF3" w:rsidRPr="004A7B12">
        <w:rPr>
          <w:sz w:val="24"/>
          <w:szCs w:val="24"/>
        </w:rPr>
        <w:t>;</w:t>
      </w:r>
    </w:p>
    <w:p w:rsidR="00BB1064" w:rsidRPr="004A7B12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4A7B12">
        <w:rPr>
          <w:sz w:val="24"/>
          <w:szCs w:val="24"/>
          <w:lang w:val="en-US"/>
        </w:rPr>
        <w:t>Щепоткин Алексей Дмитриевич</w:t>
      </w:r>
      <w:r w:rsidR="00BB1064" w:rsidRPr="004A7B12">
        <w:rPr>
          <w:sz w:val="24"/>
          <w:szCs w:val="24"/>
        </w:rPr>
        <w:t>.</w:t>
      </w:r>
    </w:p>
    <w:p w:rsidR="00BB1064" w:rsidRPr="004A7B12" w:rsidRDefault="00BB1064" w:rsidP="004A7B12">
      <w:pPr>
        <w:ind w:left="0" w:firstLine="0"/>
        <w:jc w:val="both"/>
        <w:rPr>
          <w:bCs/>
          <w:sz w:val="24"/>
          <w:szCs w:val="24"/>
        </w:rPr>
      </w:pPr>
      <w:r w:rsidRPr="004A7B12">
        <w:rPr>
          <w:bCs/>
          <w:sz w:val="24"/>
          <w:szCs w:val="24"/>
        </w:rPr>
        <w:t>Кворум имеется. Заседание правомочно.</w:t>
      </w:r>
    </w:p>
    <w:p w:rsidR="00BB1064" w:rsidRPr="004A7B12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B12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:rsidR="00BB1064" w:rsidRPr="004A7B12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B12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4A7B12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4A7B12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4A7B12">
        <w:rPr>
          <w:rFonts w:ascii="Times New Roman" w:hAnsi="Times New Roman" w:cs="Times New Roman"/>
          <w:sz w:val="24"/>
          <w:szCs w:val="24"/>
        </w:rPr>
        <w:t>.</w:t>
      </w:r>
    </w:p>
    <w:p w:rsidR="00BB1064" w:rsidRPr="004A7B12" w:rsidRDefault="00BB1064" w:rsidP="004A7B12">
      <w:pPr>
        <w:ind w:left="0" w:firstLine="0"/>
        <w:rPr>
          <w:sz w:val="24"/>
          <w:szCs w:val="24"/>
        </w:rPr>
      </w:pPr>
    </w:p>
    <w:p w:rsidR="00BB1064" w:rsidRPr="004A7B12" w:rsidRDefault="00BB1064" w:rsidP="004A7B12">
      <w:pPr>
        <w:ind w:left="0" w:firstLine="0"/>
        <w:jc w:val="center"/>
        <w:rPr>
          <w:sz w:val="24"/>
          <w:szCs w:val="24"/>
        </w:rPr>
      </w:pPr>
      <w:r w:rsidRPr="004A7B12">
        <w:rPr>
          <w:sz w:val="24"/>
          <w:szCs w:val="24"/>
        </w:rPr>
        <w:t>ПОВЕСТКА ДНЯ:</w:t>
      </w:r>
    </w:p>
    <w:p w:rsidR="00BB1064" w:rsidRPr="004A7B12" w:rsidRDefault="00BB1064" w:rsidP="004A7B12">
      <w:pPr>
        <w:ind w:left="0" w:firstLine="0"/>
        <w:jc w:val="center"/>
        <w:rPr>
          <w:sz w:val="24"/>
          <w:szCs w:val="24"/>
        </w:rPr>
      </w:pPr>
    </w:p>
    <w:p w:rsidR="00855E7B" w:rsidRPr="004A7B12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4A7B12">
        <w:rPr>
          <w:color w:val="000000"/>
          <w:sz w:val="24"/>
          <w:szCs w:val="24"/>
        </w:rPr>
        <w:t xml:space="preserve">1. О внесении изменений в Решение о дополнительном выпуске ценных бумаг </w:t>
      </w:r>
      <w:r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4A7B12">
        <w:rPr>
          <w:sz w:val="24"/>
          <w:szCs w:val="24"/>
        </w:rPr>
        <w:t>«ЭКОСИСТЕМА»</w:t>
      </w:r>
      <w:r w:rsidRPr="004A7B12">
        <w:rPr>
          <w:color w:val="000000"/>
          <w:sz w:val="24"/>
          <w:szCs w:val="24"/>
        </w:rPr>
        <w:t>.</w:t>
      </w:r>
    </w:p>
    <w:p w:rsidR="00855E7B" w:rsidRPr="004A7B12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4A7B12">
        <w:rPr>
          <w:color w:val="000000"/>
          <w:sz w:val="24"/>
          <w:szCs w:val="24"/>
          <w:shd w:val="clear" w:color="auto" w:fill="FFFFFF"/>
        </w:rPr>
        <w:t xml:space="preserve">2. </w:t>
      </w:r>
      <w:r w:rsidRPr="004A7B12">
        <w:rPr>
          <w:color w:val="000000"/>
          <w:sz w:val="24"/>
          <w:szCs w:val="24"/>
        </w:rPr>
        <w:t xml:space="preserve">Об утверждении изменений в Решение о дополнительном выпуске ценных бумаг </w:t>
      </w:r>
      <w:r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4A7B12">
        <w:rPr>
          <w:sz w:val="24"/>
          <w:szCs w:val="24"/>
        </w:rPr>
        <w:t>«ЭКОСИСТЕМА»</w:t>
      </w:r>
      <w:r w:rsidRPr="004A7B12">
        <w:rPr>
          <w:color w:val="000000"/>
          <w:sz w:val="24"/>
          <w:szCs w:val="24"/>
        </w:rPr>
        <w:t>.</w:t>
      </w:r>
    </w:p>
    <w:p w:rsidR="00855E7B" w:rsidRPr="004A7B12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4A7B12">
        <w:rPr>
          <w:color w:val="000000"/>
          <w:sz w:val="24"/>
          <w:szCs w:val="24"/>
        </w:rPr>
        <w:t xml:space="preserve">3. О внесении изменений в Проспект ценных бумаг </w:t>
      </w:r>
      <w:r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4A7B12">
        <w:rPr>
          <w:sz w:val="24"/>
          <w:szCs w:val="24"/>
        </w:rPr>
        <w:t>«ЭКОСИСТЕМА»</w:t>
      </w:r>
      <w:r w:rsidRPr="004A7B12">
        <w:rPr>
          <w:color w:val="000000"/>
          <w:sz w:val="24"/>
          <w:szCs w:val="24"/>
        </w:rPr>
        <w:t>.</w:t>
      </w:r>
    </w:p>
    <w:p w:rsidR="00855E7B" w:rsidRPr="004A7B12" w:rsidRDefault="00855E7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4A7B12">
        <w:rPr>
          <w:color w:val="000000"/>
          <w:sz w:val="24"/>
          <w:szCs w:val="24"/>
          <w:shd w:val="clear" w:color="auto" w:fill="FFFFFF"/>
        </w:rPr>
        <w:t xml:space="preserve">4. </w:t>
      </w:r>
      <w:r w:rsidRPr="004A7B12">
        <w:rPr>
          <w:color w:val="000000"/>
          <w:sz w:val="24"/>
          <w:szCs w:val="24"/>
        </w:rPr>
        <w:t xml:space="preserve">Об утверждении изменений в Проспект ценных бумаг </w:t>
      </w:r>
      <w:r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4A7B12">
        <w:rPr>
          <w:sz w:val="24"/>
          <w:szCs w:val="24"/>
        </w:rPr>
        <w:t>«ЭКОСИСТЕМА»</w:t>
      </w:r>
      <w:r w:rsidRPr="004A7B12">
        <w:rPr>
          <w:color w:val="000000"/>
          <w:sz w:val="24"/>
          <w:szCs w:val="24"/>
        </w:rPr>
        <w:t>.</w:t>
      </w:r>
    </w:p>
    <w:p w:rsidR="00E34B77" w:rsidRPr="004A7B12" w:rsidRDefault="00E34B77" w:rsidP="004A7B12">
      <w:pPr>
        <w:ind w:left="0" w:firstLine="0"/>
        <w:jc w:val="both"/>
        <w:rPr>
          <w:sz w:val="24"/>
          <w:szCs w:val="24"/>
        </w:rPr>
      </w:pPr>
    </w:p>
    <w:p w:rsidR="00855E7B" w:rsidRPr="004A7B12" w:rsidRDefault="00650E1F" w:rsidP="004A7B12">
      <w:pPr>
        <w:ind w:left="0" w:firstLine="0"/>
        <w:jc w:val="both"/>
        <w:rPr>
          <w:b/>
          <w:color w:val="000000"/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 xml:space="preserve">1. </w:t>
      </w:r>
      <w:r w:rsidR="000244C2" w:rsidRPr="004A7B12">
        <w:rPr>
          <w:b/>
          <w:color w:val="000000"/>
          <w:sz w:val="24"/>
          <w:szCs w:val="24"/>
        </w:rPr>
        <w:t>Первый вопрос</w:t>
      </w:r>
      <w:r w:rsidR="00855E7B" w:rsidRPr="004A7B12">
        <w:rPr>
          <w:b/>
          <w:color w:val="000000"/>
          <w:sz w:val="24"/>
          <w:szCs w:val="24"/>
        </w:rPr>
        <w:t xml:space="preserve"> повестки дня:</w:t>
      </w:r>
      <w:r w:rsidR="00855E7B" w:rsidRPr="004A7B12">
        <w:rPr>
          <w:color w:val="000000"/>
          <w:sz w:val="24"/>
          <w:szCs w:val="24"/>
        </w:rPr>
        <w:t xml:space="preserve"> О внесении изменений в Решение о дополнительном выпуске ценных бумаг </w:t>
      </w:r>
      <w:r w:rsidR="00855E7B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855E7B" w:rsidRPr="004A7B12">
        <w:rPr>
          <w:sz w:val="24"/>
          <w:szCs w:val="24"/>
        </w:rPr>
        <w:t>«ЭКОСИСТЕМА»</w:t>
      </w:r>
      <w:r w:rsidR="00855E7B" w:rsidRPr="004A7B12">
        <w:rPr>
          <w:color w:val="000000"/>
          <w:sz w:val="24"/>
          <w:szCs w:val="24"/>
        </w:rPr>
        <w:t>.</w:t>
      </w:r>
    </w:p>
    <w:p w:rsidR="0001697D" w:rsidRPr="004A7B12" w:rsidRDefault="0002050B" w:rsidP="004A7B12">
      <w:pPr>
        <w:ind w:left="0" w:firstLine="0"/>
        <w:jc w:val="both"/>
        <w:rPr>
          <w:color w:val="000000"/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 xml:space="preserve">По </w:t>
      </w:r>
      <w:r w:rsidR="009D2BA7" w:rsidRPr="004A7B12">
        <w:rPr>
          <w:b/>
          <w:color w:val="000000"/>
          <w:sz w:val="24"/>
          <w:szCs w:val="24"/>
        </w:rPr>
        <w:t>первому</w:t>
      </w:r>
      <w:r w:rsidRPr="004A7B12">
        <w:rPr>
          <w:b/>
          <w:color w:val="000000"/>
          <w:sz w:val="24"/>
          <w:szCs w:val="24"/>
        </w:rPr>
        <w:t xml:space="preserve"> вопросу повестки дня</w:t>
      </w:r>
      <w:r w:rsidRPr="004A7B12">
        <w:rPr>
          <w:color w:val="000000"/>
          <w:sz w:val="24"/>
          <w:szCs w:val="24"/>
        </w:rPr>
        <w:t xml:space="preserve"> выступил </w:t>
      </w:r>
      <w:r w:rsidR="007B62C8" w:rsidRPr="004A7B12">
        <w:rPr>
          <w:sz w:val="24"/>
          <w:szCs w:val="24"/>
        </w:rPr>
        <w:t xml:space="preserve">Матвеев Владислав Геннадьевич </w:t>
      </w:r>
      <w:r w:rsidRPr="004A7B12">
        <w:rPr>
          <w:color w:val="000000"/>
          <w:sz w:val="24"/>
          <w:szCs w:val="24"/>
        </w:rPr>
        <w:t xml:space="preserve">с предложением </w:t>
      </w:r>
      <w:r w:rsidR="00B1193A" w:rsidRPr="004A7B12">
        <w:rPr>
          <w:color w:val="000000"/>
          <w:sz w:val="24"/>
          <w:szCs w:val="24"/>
        </w:rPr>
        <w:t xml:space="preserve">внести изменения в Решение о дополнительном выпуске ценных бумаг </w:t>
      </w:r>
      <w:r w:rsidR="00B1193A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B1193A" w:rsidRPr="004A7B12">
        <w:rPr>
          <w:sz w:val="24"/>
          <w:szCs w:val="24"/>
        </w:rPr>
        <w:t>«ЭКОСИСТЕМА»</w:t>
      </w:r>
      <w:r w:rsidR="00B1193A" w:rsidRPr="004A7B12">
        <w:rPr>
          <w:color w:val="000000"/>
          <w:sz w:val="24"/>
          <w:szCs w:val="24"/>
        </w:rPr>
        <w:t>.</w:t>
      </w:r>
    </w:p>
    <w:p w:rsidR="0098240B" w:rsidRPr="004A7B12" w:rsidRDefault="0002050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>Вопрос</w:t>
      </w:r>
      <w:r w:rsidR="00477896" w:rsidRPr="004A7B12">
        <w:rPr>
          <w:b/>
          <w:color w:val="000000"/>
          <w:sz w:val="24"/>
          <w:szCs w:val="24"/>
        </w:rPr>
        <w:t>,</w:t>
      </w:r>
      <w:r w:rsidRPr="004A7B12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4A7B12">
        <w:rPr>
          <w:color w:val="000000"/>
          <w:sz w:val="24"/>
          <w:szCs w:val="24"/>
        </w:rPr>
        <w:t xml:space="preserve"> </w:t>
      </w:r>
      <w:r w:rsidR="0098240B" w:rsidRPr="004A7B12">
        <w:rPr>
          <w:color w:val="000000"/>
          <w:sz w:val="24"/>
          <w:szCs w:val="24"/>
        </w:rPr>
        <w:t xml:space="preserve">внести изменение в Решение о дополнительном выпуске ценных бумаг </w:t>
      </w:r>
      <w:r w:rsidR="0098240B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98240B" w:rsidRPr="004A7B12">
        <w:rPr>
          <w:sz w:val="24"/>
          <w:szCs w:val="24"/>
        </w:rPr>
        <w:t>«ЭКОСИСТЕМА»</w:t>
      </w:r>
      <w:r w:rsidR="0098240B" w:rsidRPr="004A7B12">
        <w:rPr>
          <w:color w:val="000000"/>
          <w:sz w:val="24"/>
          <w:szCs w:val="24"/>
        </w:rPr>
        <w:t xml:space="preserve">, </w:t>
      </w:r>
      <w:r w:rsidR="0098240B" w:rsidRPr="004A7B12">
        <w:rPr>
          <w:bCs/>
          <w:iCs/>
          <w:sz w:val="24"/>
          <w:szCs w:val="24"/>
        </w:rPr>
        <w:t>акций обыкновенных именных бездокументарных</w:t>
      </w:r>
      <w:r w:rsidR="0098240B" w:rsidRPr="004A7B12">
        <w:rPr>
          <w:color w:val="000000"/>
          <w:sz w:val="24"/>
          <w:szCs w:val="24"/>
        </w:rPr>
        <w:t xml:space="preserve"> размещаемых путем открытой подписки, государственный регистрационный номер дополнительного выпуска ценных бумаг </w:t>
      </w:r>
      <w:r w:rsidR="0098240B" w:rsidRPr="004A7B12">
        <w:rPr>
          <w:sz w:val="24"/>
          <w:szCs w:val="24"/>
        </w:rPr>
        <w:t>1-01-83695-Н-001D</w:t>
      </w:r>
      <w:r w:rsidR="0098240B" w:rsidRPr="004A7B12">
        <w:rPr>
          <w:color w:val="000000"/>
          <w:sz w:val="24"/>
          <w:szCs w:val="24"/>
        </w:rPr>
        <w:t xml:space="preserve"> от </w:t>
      </w:r>
      <w:r w:rsidR="0098240B" w:rsidRPr="004A7B12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98240B" w:rsidRPr="004A7B12">
          <w:rPr>
            <w:sz w:val="24"/>
            <w:szCs w:val="24"/>
          </w:rPr>
          <w:t>2016 г</w:t>
        </w:r>
      </w:smartTag>
      <w:r w:rsidR="0098240B" w:rsidRPr="004A7B12">
        <w:rPr>
          <w:sz w:val="24"/>
          <w:szCs w:val="24"/>
        </w:rPr>
        <w:t>.</w:t>
      </w:r>
      <w:r w:rsidR="0098240B" w:rsidRPr="004A7B12">
        <w:rPr>
          <w:color w:val="000000"/>
          <w:sz w:val="24"/>
          <w:szCs w:val="24"/>
        </w:rPr>
        <w:t>:</w:t>
      </w:r>
    </w:p>
    <w:p w:rsidR="0098240B" w:rsidRPr="004A7B12" w:rsidRDefault="0098240B" w:rsidP="004A7B12">
      <w:pPr>
        <w:adjustRightInd w:val="0"/>
        <w:ind w:left="0" w:firstLine="0"/>
        <w:jc w:val="both"/>
        <w:rPr>
          <w:sz w:val="24"/>
          <w:szCs w:val="24"/>
        </w:rPr>
      </w:pPr>
      <w:r w:rsidRPr="004A7B12">
        <w:rPr>
          <w:b/>
          <w:sz w:val="24"/>
          <w:szCs w:val="24"/>
        </w:rPr>
        <w:t>Текст изменяемой редакции Решения о дополнительном выпуске ценных бумаг (с указанием разделов, пунктов, абзацев):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4A7B12">
        <w:rPr>
          <w:b/>
          <w:sz w:val="24"/>
          <w:szCs w:val="24"/>
        </w:rPr>
        <w:t>Раздел 8. «Условия и порядок размещения ценных бумаг дополнительного выпуска», пункт 8.2. «Срок ра</w:t>
      </w:r>
      <w:r w:rsidR="0011348E">
        <w:rPr>
          <w:b/>
          <w:sz w:val="24"/>
          <w:szCs w:val="24"/>
        </w:rPr>
        <w:t>змещения ценных бумаг», абзацы 5</w:t>
      </w:r>
      <w:r w:rsidRPr="004A7B12">
        <w:rPr>
          <w:b/>
          <w:sz w:val="24"/>
          <w:szCs w:val="24"/>
        </w:rPr>
        <w:t xml:space="preserve">, </w:t>
      </w:r>
      <w:r w:rsidR="0011348E">
        <w:rPr>
          <w:b/>
          <w:sz w:val="24"/>
          <w:szCs w:val="24"/>
        </w:rPr>
        <w:t>6</w:t>
      </w:r>
      <w:r w:rsidRPr="004A7B12">
        <w:rPr>
          <w:b/>
          <w:sz w:val="24"/>
          <w:szCs w:val="24"/>
        </w:rPr>
        <w:t>: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i/>
          <w:iCs/>
          <w:sz w:val="24"/>
          <w:szCs w:val="24"/>
        </w:rPr>
      </w:pPr>
      <w:r w:rsidRPr="004A7B12">
        <w:rPr>
          <w:b/>
          <w:sz w:val="24"/>
          <w:szCs w:val="24"/>
        </w:rPr>
        <w:t>«</w:t>
      </w:r>
      <w:r w:rsidRPr="004A7B12">
        <w:rPr>
          <w:sz w:val="24"/>
          <w:szCs w:val="24"/>
        </w:rPr>
        <w:t>Порядок определения даты окончания размещения: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4A7B12">
        <w:rPr>
          <w:b/>
          <w:i/>
          <w:sz w:val="24"/>
          <w:szCs w:val="24"/>
        </w:rPr>
        <w:t>Датой окончания размещения является дата размещения последней ценной бумаги дополнительного выпуска, но не позднее одного года с даты государственной регистрации дополнительного выпуска ценных бумаг.</w:t>
      </w:r>
      <w:r w:rsidRPr="004A7B12">
        <w:rPr>
          <w:b/>
          <w:bCs/>
          <w:i/>
          <w:iCs/>
          <w:sz w:val="24"/>
          <w:szCs w:val="24"/>
        </w:rPr>
        <w:t>».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4A7B12">
        <w:rPr>
          <w:b/>
          <w:sz w:val="24"/>
          <w:szCs w:val="24"/>
        </w:rPr>
        <w:t>Текст новой редакции изменений в Решение о дополнительном выпуске ценных бумаг (с указанием разделов, пунктов, абзацев):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A7B12">
        <w:rPr>
          <w:b/>
          <w:sz w:val="24"/>
          <w:szCs w:val="24"/>
        </w:rPr>
        <w:t xml:space="preserve">Раздел 8. «Условия и порядок размещения ценных бумаг дополнительного выпуска», пункт 8.2. «Срок размещения ценных бумаг», абзацы </w:t>
      </w:r>
      <w:r w:rsidR="0011348E">
        <w:rPr>
          <w:b/>
          <w:sz w:val="24"/>
          <w:szCs w:val="24"/>
        </w:rPr>
        <w:t>5</w:t>
      </w:r>
      <w:r w:rsidRPr="004A7B12">
        <w:rPr>
          <w:b/>
          <w:sz w:val="24"/>
          <w:szCs w:val="24"/>
        </w:rPr>
        <w:t xml:space="preserve">, </w:t>
      </w:r>
      <w:r w:rsidR="0011348E">
        <w:rPr>
          <w:b/>
          <w:sz w:val="24"/>
          <w:szCs w:val="24"/>
        </w:rPr>
        <w:t>6</w:t>
      </w:r>
      <w:r w:rsidRPr="004A7B12">
        <w:rPr>
          <w:b/>
          <w:sz w:val="24"/>
          <w:szCs w:val="24"/>
        </w:rPr>
        <w:t>: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A7B12">
        <w:rPr>
          <w:sz w:val="24"/>
          <w:szCs w:val="24"/>
        </w:rPr>
        <w:t>«Порядок определения даты окончания размещения: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Cs/>
          <w:iCs/>
          <w:sz w:val="24"/>
          <w:szCs w:val="24"/>
        </w:rPr>
      </w:pP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4A7B12">
        <w:rPr>
          <w:b/>
          <w:bCs/>
          <w:i/>
          <w:iCs/>
          <w:sz w:val="24"/>
          <w:szCs w:val="24"/>
        </w:rPr>
        <w:t xml:space="preserve">«Дата окончания размещения не может быть позднее, чем через 2 (два) года с даты государственной регистрации дополнительного выпуска ценных бумаг. Эмитент вправе продлить указанный срок путем внесения соответствующих изменений в решение о дополнительном выпуске ценных бумаг в порядке, установленном действующим </w:t>
      </w:r>
      <w:r w:rsidRPr="004A7B12">
        <w:rPr>
          <w:b/>
          <w:bCs/>
          <w:i/>
          <w:iCs/>
          <w:sz w:val="24"/>
          <w:szCs w:val="24"/>
        </w:rPr>
        <w:lastRenderedPageBreak/>
        <w:t xml:space="preserve">законодательством. При этом каждое продление срока размещения </w:t>
      </w:r>
      <w:r w:rsidRPr="004A7B12">
        <w:rPr>
          <w:b/>
          <w:i/>
          <w:sz w:val="24"/>
          <w:szCs w:val="24"/>
        </w:rPr>
        <w:t>ценных бумаг дополнительного выпуска</w:t>
      </w:r>
      <w:r w:rsidRPr="004A7B12">
        <w:rPr>
          <w:b/>
          <w:bCs/>
          <w:i/>
          <w:iCs/>
          <w:sz w:val="24"/>
          <w:szCs w:val="24"/>
        </w:rPr>
        <w:t xml:space="preserve"> не может составлять более одного года, а общий срок размещения </w:t>
      </w:r>
      <w:r w:rsidRPr="004A7B12">
        <w:rPr>
          <w:b/>
          <w:i/>
          <w:sz w:val="24"/>
          <w:szCs w:val="24"/>
        </w:rPr>
        <w:t>ценных бумаг дополнительного выпуска</w:t>
      </w:r>
      <w:r w:rsidRPr="004A7B12">
        <w:rPr>
          <w:b/>
          <w:bCs/>
          <w:i/>
          <w:iCs/>
          <w:sz w:val="24"/>
          <w:szCs w:val="24"/>
        </w:rPr>
        <w:t xml:space="preserve"> с учетом его продления – более трех лет с даты государственной регистрации </w:t>
      </w:r>
      <w:r w:rsidRPr="004A7B12">
        <w:rPr>
          <w:b/>
          <w:i/>
          <w:sz w:val="24"/>
          <w:szCs w:val="24"/>
        </w:rPr>
        <w:t>дополнительного выпуска ценных бумаг.</w:t>
      </w:r>
      <w:r w:rsidRPr="004A7B12">
        <w:rPr>
          <w:b/>
          <w:bCs/>
          <w:i/>
          <w:iCs/>
          <w:sz w:val="24"/>
          <w:szCs w:val="24"/>
        </w:rPr>
        <w:t>»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Cs/>
          <w:iCs/>
          <w:sz w:val="24"/>
          <w:szCs w:val="24"/>
        </w:rPr>
      </w:pPr>
    </w:p>
    <w:p w:rsidR="0098240B" w:rsidRPr="004A7B12" w:rsidRDefault="0098240B" w:rsidP="004A7B12">
      <w:pPr>
        <w:adjustRightInd w:val="0"/>
        <w:ind w:left="0" w:firstLine="0"/>
        <w:jc w:val="both"/>
        <w:rPr>
          <w:sz w:val="24"/>
          <w:szCs w:val="24"/>
        </w:rPr>
      </w:pPr>
      <w:r w:rsidRPr="004A7B12">
        <w:rPr>
          <w:b/>
          <w:sz w:val="24"/>
          <w:szCs w:val="24"/>
        </w:rPr>
        <w:t>Текст изменяемой редакции Решения о дополнительном выпуске ценных бумаг (с указанием разделов, пунктов, абзацев):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4A7B12">
        <w:rPr>
          <w:b/>
          <w:sz w:val="24"/>
          <w:szCs w:val="24"/>
        </w:rPr>
        <w:t>Раздел 17. «Иные сведения, предусмотренные Положением»: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4A7B12">
        <w:rPr>
          <w:b/>
          <w:sz w:val="24"/>
          <w:szCs w:val="24"/>
        </w:rPr>
        <w:t>«</w:t>
      </w:r>
      <w:r w:rsidRPr="004A7B12">
        <w:rPr>
          <w:b/>
          <w:bCs/>
          <w:i/>
          <w:iCs/>
          <w:sz w:val="24"/>
          <w:szCs w:val="24"/>
        </w:rPr>
        <w:t>Иные сведения отсутствуют».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4A7B12">
        <w:rPr>
          <w:b/>
          <w:sz w:val="24"/>
          <w:szCs w:val="24"/>
        </w:rPr>
        <w:t>Текст новой редакции изменений в Решение о дополнительном выпуске ценных бумаг (с указанием разделов, пунктов, абзацев):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A7B12">
        <w:rPr>
          <w:b/>
          <w:sz w:val="24"/>
          <w:szCs w:val="24"/>
        </w:rPr>
        <w:t>Раздел 17. «Иные сведения, предусмотренные Положением»: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4A7B12">
        <w:rPr>
          <w:b/>
          <w:i/>
          <w:sz w:val="24"/>
          <w:szCs w:val="24"/>
        </w:rPr>
        <w:t>«</w:t>
      </w:r>
      <w:r w:rsidRPr="004A7B12">
        <w:rPr>
          <w:b/>
          <w:bCs/>
          <w:i/>
          <w:iCs/>
          <w:sz w:val="24"/>
          <w:szCs w:val="24"/>
        </w:rPr>
        <w:t>В случае если на момент принятия эмитентом решения о событиях на этапах эмиссии и обращения ценных бумаг и иных событиях, описанных в решении о дополнительном выпуске ценных бумаг и проспекте ценных бумаг, в соответствии с действующим законодательством Российской Федерации и/или нормативными актами в сфере финансовых рынков, будет установлен иной порядок и сроки принятия эмитентом решения об указанных событиях, нежели порядок и сроки, предусмотренные решением о дополнительном выпуске ценных бумаг и проспектом ценных бумаг, но при этом распространяющиеся на дополнительный выпуск ценных бумаг эмитента исходя из даты присвоения им государственных регистрационных номеров, решения об указанных событиях принимаются эмитентом в порядке и сроки, предусмотренные законодательством Российской Федерации и/или нормативными актами в сфере финансовых рынков, действующими на момент принятия эмитентом решения об указанных событиях.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4A7B12">
        <w:rPr>
          <w:b/>
          <w:bCs/>
          <w:i/>
          <w:iCs/>
          <w:sz w:val="24"/>
          <w:szCs w:val="24"/>
        </w:rPr>
        <w:t>В случае если на момент раскрытия информации о событиях на этапах эмиссии и обращения ценных бумаг и иных событиях, описанных в решении о дополнительном выпуске ценных бумаг и проспекте ценных бумаг, в соответствии с действующим законодательством Российской Федерации и/или нормативными актами в сфере финансовых рынков, будет установлен иной порядок и сроки раскрытия информации об указанных событиях, нежели порядок и сроки, предусмотренные решением о дополнительном выпуске ценных бумаг и проспектом ценных бумаг, но при этом распространяющиеся на дополнительный выпуск ценных бумаг эмитента исходя из даты присвоения им государственных регистрационных номеров, информация об указанных событиях раскрывается в порядке и сроки, предусмотренные законодательством Российской Федерации и/или нормативными актами в сфере финансовых рынков, действующими на момент раскрытия информации об указанных событиях.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4A7B12">
        <w:rPr>
          <w:b/>
          <w:bCs/>
          <w:i/>
          <w:iCs/>
          <w:sz w:val="24"/>
          <w:szCs w:val="24"/>
        </w:rPr>
        <w:t>В случае, если на момент совершения определенных действий, связанных с ценными бумагами эмитента, законодательством Российской Федерации и/или нормативными актами в сфере финансовых рынков будут установлены условия, порядок и (или) правила (требования), отличные от тех, которые содержатся в решении о дополнительном выпуске ценных бумаг и проспекте ценных бумаг, но при этом распространяющиеся на дополнительный выпуск ценных бумаг эмитента исходя из даты присвоения им государственных регистрационных номеров, совершение определенных действий с ценными бумагами эмитента будет осуществляться с учетом требований законодательства Российской Федерации и/или нормативных актов в сфере финансовых рынков, действующих на момент совершения соответствующих действий.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4A7B12">
        <w:rPr>
          <w:b/>
          <w:bCs/>
          <w:i/>
          <w:iCs/>
          <w:sz w:val="24"/>
          <w:szCs w:val="24"/>
        </w:rPr>
        <w:t>Сведения в отношении наименований, местонахождений, лицензий и других реквизитов обществ (организаций), указанных в решении о дополнительном выпуске ценных бумаг и проспекте ценных бумаг, представлены в соответствии с действующими на момент утверждения решения о дополнительном выпуске ценных бумаг и проспекта ценных бумаг редакциями учредительных/уставных документов и/или других соответствующих документов соответствующих обществ (организаций).</w:t>
      </w: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</w:p>
    <w:p w:rsidR="0098240B" w:rsidRPr="004A7B12" w:rsidRDefault="0098240B" w:rsidP="004A7B12">
      <w:p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4"/>
          <w:szCs w:val="24"/>
        </w:rPr>
      </w:pPr>
      <w:r w:rsidRPr="004A7B12">
        <w:rPr>
          <w:b/>
          <w:bCs/>
          <w:i/>
          <w:iCs/>
          <w:sz w:val="24"/>
          <w:szCs w:val="24"/>
        </w:rPr>
        <w:lastRenderedPageBreak/>
        <w:t>В случае изменения наименования, местонахождения, лицензий и других реквизитов обществ (организаций), указанных в решении о дополнительном выпуске ценных бумаг и проспекте ценных бумаг, данную информацию следует читать с учетом соответствующих изменений.»</w:t>
      </w:r>
    </w:p>
    <w:p w:rsidR="0001697D" w:rsidRPr="004A7B12" w:rsidRDefault="0001697D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7A7BB0" w:rsidRPr="004A7B12" w:rsidRDefault="0002050B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 xml:space="preserve">Голосовали: «ЗА» - 5 </w:t>
      </w:r>
      <w:r w:rsidR="00D719DD" w:rsidRPr="004A7B12">
        <w:rPr>
          <w:color w:val="000000"/>
          <w:sz w:val="24"/>
          <w:szCs w:val="24"/>
        </w:rPr>
        <w:t>членов</w:t>
      </w:r>
      <w:r w:rsidRPr="004A7B12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4A7B12">
        <w:rPr>
          <w:color w:val="000000"/>
          <w:sz w:val="24"/>
          <w:szCs w:val="24"/>
        </w:rPr>
        <w:t xml:space="preserve"> </w:t>
      </w:r>
      <w:r w:rsidR="00D719DD" w:rsidRPr="004A7B12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4A7B12">
        <w:rPr>
          <w:sz w:val="24"/>
          <w:szCs w:val="24"/>
        </w:rPr>
        <w:t>Дугин Антон Анатольевич</w:t>
      </w:r>
      <w:r w:rsidR="00D719DD" w:rsidRPr="004A7B12">
        <w:rPr>
          <w:sz w:val="24"/>
          <w:szCs w:val="24"/>
        </w:rPr>
        <w:t>; Елисеев Владимир Сергеевич; Щепоткин Алексей Дмитриевич.</w:t>
      </w:r>
    </w:p>
    <w:p w:rsidR="007A7BB0" w:rsidRPr="004A7B12" w:rsidRDefault="00D719DD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>«ПРОТИВ» - 0 членов</w:t>
      </w:r>
      <w:r w:rsidR="0002050B" w:rsidRPr="004A7B12">
        <w:rPr>
          <w:color w:val="000000"/>
          <w:sz w:val="24"/>
          <w:szCs w:val="24"/>
        </w:rPr>
        <w:t xml:space="preserve"> Совета директоров Общества.</w:t>
      </w:r>
    </w:p>
    <w:p w:rsidR="003061C9" w:rsidRPr="004A7B12" w:rsidRDefault="00D719DD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>«ВОЗДЕРЖАЛОСЬ» - 0 членов</w:t>
      </w:r>
      <w:r w:rsidR="0002050B" w:rsidRPr="004A7B12">
        <w:rPr>
          <w:color w:val="000000"/>
          <w:sz w:val="24"/>
          <w:szCs w:val="24"/>
        </w:rPr>
        <w:t xml:space="preserve"> Совета директоров Общества.</w:t>
      </w:r>
      <w:r w:rsidR="003061C9" w:rsidRPr="004A7B12">
        <w:rPr>
          <w:color w:val="000000"/>
          <w:sz w:val="24"/>
          <w:szCs w:val="24"/>
        </w:rPr>
        <w:t xml:space="preserve"> </w:t>
      </w:r>
    </w:p>
    <w:p w:rsidR="0001697D" w:rsidRPr="004A7B12" w:rsidRDefault="0001697D" w:rsidP="004A7B12">
      <w:pPr>
        <w:ind w:left="0" w:firstLine="0"/>
        <w:jc w:val="both"/>
        <w:rPr>
          <w:sz w:val="24"/>
          <w:szCs w:val="24"/>
        </w:rPr>
      </w:pPr>
    </w:p>
    <w:p w:rsidR="00B1193A" w:rsidRPr="004A7B12" w:rsidRDefault="0002050B" w:rsidP="004A7B12">
      <w:pPr>
        <w:shd w:val="clear" w:color="auto" w:fill="FFFFFF"/>
        <w:ind w:left="0" w:firstLine="20"/>
        <w:jc w:val="both"/>
        <w:rPr>
          <w:color w:val="000000"/>
          <w:sz w:val="24"/>
          <w:szCs w:val="24"/>
        </w:rPr>
      </w:pPr>
      <w:r w:rsidRPr="004A7B12">
        <w:rPr>
          <w:b/>
          <w:sz w:val="24"/>
          <w:szCs w:val="24"/>
        </w:rPr>
        <w:t>Принятое решение:</w:t>
      </w:r>
      <w:r w:rsidRPr="004A7B12">
        <w:rPr>
          <w:sz w:val="24"/>
          <w:szCs w:val="24"/>
        </w:rPr>
        <w:t xml:space="preserve"> </w:t>
      </w:r>
      <w:r w:rsidR="000244C2" w:rsidRPr="004A7B12">
        <w:rPr>
          <w:color w:val="000000"/>
          <w:sz w:val="24"/>
          <w:szCs w:val="24"/>
        </w:rPr>
        <w:t xml:space="preserve">внести изменения в Решение о дополнительном выпуске ценных бумаг </w:t>
      </w:r>
      <w:r w:rsidR="000244C2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4A7B12">
        <w:rPr>
          <w:sz w:val="24"/>
          <w:szCs w:val="24"/>
        </w:rPr>
        <w:t>«ЭКОСИСТЕМА»</w:t>
      </w:r>
      <w:r w:rsidR="000244C2" w:rsidRPr="004A7B12">
        <w:rPr>
          <w:color w:val="000000"/>
          <w:sz w:val="24"/>
          <w:szCs w:val="24"/>
        </w:rPr>
        <w:t>.</w:t>
      </w:r>
    </w:p>
    <w:p w:rsidR="00B1193A" w:rsidRPr="004A7B12" w:rsidRDefault="00B1193A" w:rsidP="004A7B12">
      <w:pPr>
        <w:adjustRightInd w:val="0"/>
        <w:ind w:left="0" w:firstLine="0"/>
        <w:jc w:val="both"/>
        <w:rPr>
          <w:b/>
          <w:sz w:val="24"/>
          <w:szCs w:val="24"/>
        </w:rPr>
      </w:pPr>
    </w:p>
    <w:p w:rsidR="000244C2" w:rsidRPr="004A7B12" w:rsidRDefault="00855E7B" w:rsidP="004A7B12">
      <w:pPr>
        <w:ind w:left="0" w:firstLine="0"/>
        <w:jc w:val="both"/>
        <w:rPr>
          <w:b/>
          <w:color w:val="000000"/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 xml:space="preserve">2. </w:t>
      </w:r>
      <w:r w:rsidR="000244C2" w:rsidRPr="004A7B12">
        <w:rPr>
          <w:b/>
          <w:color w:val="000000"/>
          <w:sz w:val="24"/>
          <w:szCs w:val="24"/>
        </w:rPr>
        <w:t>Второй вопрос повестки дня</w:t>
      </w:r>
      <w:r w:rsidR="000244C2" w:rsidRPr="004A7B12">
        <w:rPr>
          <w:color w:val="000000"/>
          <w:sz w:val="24"/>
          <w:szCs w:val="24"/>
        </w:rPr>
        <w:t xml:space="preserve">: Об утверждении изменений в Решение о дополнительном выпуске ценных бумаг </w:t>
      </w:r>
      <w:r w:rsidR="000244C2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4A7B12">
        <w:rPr>
          <w:sz w:val="24"/>
          <w:szCs w:val="24"/>
        </w:rPr>
        <w:t>«ЭКОСИСТЕМА»</w:t>
      </w:r>
      <w:r w:rsidR="000244C2" w:rsidRPr="004A7B12">
        <w:rPr>
          <w:color w:val="000000"/>
          <w:sz w:val="24"/>
          <w:szCs w:val="24"/>
        </w:rPr>
        <w:t>.</w:t>
      </w:r>
    </w:p>
    <w:p w:rsidR="00855E7B" w:rsidRPr="004A7B12" w:rsidRDefault="00855E7B" w:rsidP="004A7B12">
      <w:pPr>
        <w:ind w:left="0" w:firstLine="0"/>
        <w:jc w:val="both"/>
        <w:rPr>
          <w:color w:val="000000"/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>По второму вопросу повестки дня</w:t>
      </w:r>
      <w:r w:rsidRPr="004A7B12">
        <w:rPr>
          <w:color w:val="000000"/>
          <w:sz w:val="24"/>
          <w:szCs w:val="24"/>
        </w:rPr>
        <w:t xml:space="preserve"> выступил </w:t>
      </w:r>
      <w:r w:rsidRPr="004A7B12">
        <w:rPr>
          <w:sz w:val="24"/>
          <w:szCs w:val="24"/>
        </w:rPr>
        <w:t xml:space="preserve">Матвеев Владислав Геннадьевич </w:t>
      </w:r>
      <w:r w:rsidRPr="004A7B12">
        <w:rPr>
          <w:color w:val="000000"/>
          <w:sz w:val="24"/>
          <w:szCs w:val="24"/>
        </w:rPr>
        <w:t xml:space="preserve">с предложением </w:t>
      </w:r>
      <w:r w:rsidRPr="004A7B12">
        <w:rPr>
          <w:sz w:val="24"/>
          <w:szCs w:val="24"/>
        </w:rPr>
        <w:t xml:space="preserve">утвердить </w:t>
      </w:r>
      <w:r w:rsidR="000244C2" w:rsidRPr="004A7B12">
        <w:rPr>
          <w:color w:val="000000"/>
          <w:sz w:val="24"/>
          <w:szCs w:val="24"/>
        </w:rPr>
        <w:t xml:space="preserve">изменения в Решение о дополнительном выпуске ценных бумаг </w:t>
      </w:r>
      <w:r w:rsidR="000244C2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4A7B12">
        <w:rPr>
          <w:sz w:val="24"/>
          <w:szCs w:val="24"/>
        </w:rPr>
        <w:t>«ЭКОСИСТЕМА»</w:t>
      </w:r>
      <w:r w:rsidR="000244C2" w:rsidRPr="004A7B12">
        <w:rPr>
          <w:color w:val="000000"/>
          <w:sz w:val="24"/>
          <w:szCs w:val="24"/>
        </w:rPr>
        <w:t>.</w:t>
      </w:r>
    </w:p>
    <w:p w:rsidR="00855E7B" w:rsidRPr="004A7B12" w:rsidRDefault="00855E7B" w:rsidP="004A7B12">
      <w:pPr>
        <w:ind w:left="0" w:firstLine="0"/>
        <w:jc w:val="both"/>
        <w:rPr>
          <w:rStyle w:val="SUBST"/>
          <w:i w:val="0"/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>Вопрос, поставленный на голосование:</w:t>
      </w:r>
      <w:r w:rsidRPr="004A7B12">
        <w:rPr>
          <w:color w:val="000000"/>
          <w:sz w:val="24"/>
          <w:szCs w:val="24"/>
        </w:rPr>
        <w:t xml:space="preserve"> </w:t>
      </w:r>
      <w:r w:rsidRPr="004A7B12">
        <w:rPr>
          <w:sz w:val="24"/>
          <w:szCs w:val="24"/>
        </w:rPr>
        <w:t xml:space="preserve">утвердить </w:t>
      </w:r>
      <w:r w:rsidR="000244C2" w:rsidRPr="004A7B12">
        <w:rPr>
          <w:color w:val="000000"/>
          <w:sz w:val="24"/>
          <w:szCs w:val="24"/>
        </w:rPr>
        <w:t xml:space="preserve">изменения в Решение о дополнительном выпуске ценных бумаг </w:t>
      </w:r>
      <w:r w:rsidR="000244C2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4A7B12">
        <w:rPr>
          <w:sz w:val="24"/>
          <w:szCs w:val="24"/>
        </w:rPr>
        <w:t>«ЭКОСИСТЕМА»</w:t>
      </w:r>
      <w:r w:rsidR="000244C2" w:rsidRPr="004A7B12">
        <w:rPr>
          <w:color w:val="000000"/>
          <w:sz w:val="24"/>
          <w:szCs w:val="24"/>
        </w:rPr>
        <w:t xml:space="preserve">, </w:t>
      </w:r>
      <w:r w:rsidR="000244C2" w:rsidRPr="004A7B12">
        <w:rPr>
          <w:bCs/>
          <w:iCs/>
          <w:sz w:val="24"/>
          <w:szCs w:val="24"/>
        </w:rPr>
        <w:t>акций обыкновенных именных бездокументарных</w:t>
      </w:r>
      <w:r w:rsidR="000244C2" w:rsidRPr="004A7B12">
        <w:rPr>
          <w:color w:val="000000"/>
          <w:sz w:val="24"/>
          <w:szCs w:val="24"/>
        </w:rPr>
        <w:t xml:space="preserve"> размещаемых путем открытой подписки, государственный регистрационный номер дополнительного выпуска ценных бумаг </w:t>
      </w:r>
      <w:r w:rsidR="000244C2" w:rsidRPr="004A7B12">
        <w:rPr>
          <w:sz w:val="24"/>
          <w:szCs w:val="24"/>
        </w:rPr>
        <w:t>1-01-83695-Н-001D</w:t>
      </w:r>
      <w:r w:rsidR="000244C2" w:rsidRPr="004A7B12">
        <w:rPr>
          <w:color w:val="000000"/>
          <w:sz w:val="24"/>
          <w:szCs w:val="24"/>
        </w:rPr>
        <w:t xml:space="preserve"> от </w:t>
      </w:r>
      <w:r w:rsidR="000244C2" w:rsidRPr="004A7B12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0244C2" w:rsidRPr="004A7B12">
          <w:rPr>
            <w:sz w:val="24"/>
            <w:szCs w:val="24"/>
          </w:rPr>
          <w:t>2016 г</w:t>
        </w:r>
      </w:smartTag>
      <w:r w:rsidR="000244C2" w:rsidRPr="004A7B12">
        <w:rPr>
          <w:sz w:val="24"/>
          <w:szCs w:val="24"/>
        </w:rPr>
        <w:t>.</w:t>
      </w:r>
    </w:p>
    <w:p w:rsidR="00855E7B" w:rsidRPr="004A7B12" w:rsidRDefault="00855E7B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855E7B" w:rsidRPr="004A7B12" w:rsidRDefault="00855E7B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A7B12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855E7B" w:rsidRPr="004A7B12" w:rsidRDefault="00855E7B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855E7B" w:rsidRPr="004A7B12" w:rsidRDefault="00855E7B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855E7B" w:rsidRPr="004A7B12" w:rsidRDefault="00855E7B" w:rsidP="004A7B12">
      <w:pPr>
        <w:ind w:left="0" w:firstLine="0"/>
        <w:jc w:val="both"/>
        <w:rPr>
          <w:sz w:val="24"/>
          <w:szCs w:val="24"/>
        </w:rPr>
      </w:pPr>
    </w:p>
    <w:p w:rsidR="00855E7B" w:rsidRPr="004A7B12" w:rsidRDefault="00855E7B" w:rsidP="004A7B12">
      <w:pPr>
        <w:ind w:left="0" w:firstLine="0"/>
        <w:jc w:val="both"/>
        <w:rPr>
          <w:sz w:val="24"/>
          <w:szCs w:val="24"/>
        </w:rPr>
      </w:pPr>
      <w:r w:rsidRPr="004A7B12">
        <w:rPr>
          <w:b/>
          <w:sz w:val="24"/>
          <w:szCs w:val="24"/>
        </w:rPr>
        <w:t>Принятое решение:</w:t>
      </w:r>
      <w:r w:rsidRPr="004A7B12">
        <w:rPr>
          <w:sz w:val="24"/>
          <w:szCs w:val="24"/>
        </w:rPr>
        <w:t xml:space="preserve"> </w:t>
      </w:r>
      <w:r w:rsidR="000244C2" w:rsidRPr="004A7B12">
        <w:rPr>
          <w:sz w:val="24"/>
          <w:szCs w:val="24"/>
        </w:rPr>
        <w:t xml:space="preserve">утвердить </w:t>
      </w:r>
      <w:r w:rsidR="000244C2" w:rsidRPr="004A7B12">
        <w:rPr>
          <w:color w:val="000000"/>
          <w:sz w:val="24"/>
          <w:szCs w:val="24"/>
        </w:rPr>
        <w:t xml:space="preserve">изменения в Решение о дополнительном выпуске ценных бумаг </w:t>
      </w:r>
      <w:r w:rsidR="000244C2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4A7B12">
        <w:rPr>
          <w:sz w:val="24"/>
          <w:szCs w:val="24"/>
        </w:rPr>
        <w:t>«ЭКОСИСТЕМА»</w:t>
      </w:r>
      <w:r w:rsidR="000244C2" w:rsidRPr="004A7B12">
        <w:rPr>
          <w:color w:val="000000"/>
          <w:sz w:val="24"/>
          <w:szCs w:val="24"/>
        </w:rPr>
        <w:t>.</w:t>
      </w:r>
    </w:p>
    <w:p w:rsidR="00855E7B" w:rsidRPr="004A7B12" w:rsidRDefault="00855E7B" w:rsidP="004A7B12">
      <w:pPr>
        <w:ind w:left="0" w:firstLine="0"/>
        <w:rPr>
          <w:sz w:val="24"/>
          <w:szCs w:val="24"/>
        </w:rPr>
      </w:pPr>
    </w:p>
    <w:p w:rsidR="008053BD" w:rsidRPr="004A7B12" w:rsidRDefault="000244C2" w:rsidP="004A7B12">
      <w:pPr>
        <w:ind w:left="0" w:firstLine="0"/>
        <w:jc w:val="both"/>
        <w:rPr>
          <w:color w:val="000000"/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>3</w:t>
      </w:r>
      <w:r w:rsidR="008053BD" w:rsidRPr="004A7B12">
        <w:rPr>
          <w:b/>
          <w:color w:val="000000"/>
          <w:sz w:val="24"/>
          <w:szCs w:val="24"/>
        </w:rPr>
        <w:t xml:space="preserve">. </w:t>
      </w:r>
      <w:r w:rsidR="000E6B42" w:rsidRPr="004A7B12">
        <w:rPr>
          <w:b/>
          <w:color w:val="000000"/>
          <w:sz w:val="24"/>
          <w:szCs w:val="24"/>
        </w:rPr>
        <w:t>Третьему</w:t>
      </w:r>
      <w:r w:rsidR="008053BD" w:rsidRPr="004A7B12">
        <w:rPr>
          <w:b/>
          <w:color w:val="000000"/>
          <w:sz w:val="24"/>
          <w:szCs w:val="24"/>
        </w:rPr>
        <w:t xml:space="preserve"> вопросу повестки дня:</w:t>
      </w:r>
      <w:r w:rsidR="008053BD" w:rsidRPr="004A7B12">
        <w:rPr>
          <w:color w:val="000000"/>
          <w:sz w:val="24"/>
          <w:szCs w:val="24"/>
        </w:rPr>
        <w:t xml:space="preserve"> </w:t>
      </w:r>
      <w:r w:rsidRPr="004A7B12">
        <w:rPr>
          <w:color w:val="000000"/>
          <w:sz w:val="24"/>
          <w:szCs w:val="24"/>
        </w:rPr>
        <w:t xml:space="preserve">О внесении изменений в Проспект ценных бумаг </w:t>
      </w:r>
      <w:r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4A7B12">
        <w:rPr>
          <w:sz w:val="24"/>
          <w:szCs w:val="24"/>
        </w:rPr>
        <w:t>«ЭКОСИСТЕМА»</w:t>
      </w:r>
      <w:r w:rsidRPr="004A7B12">
        <w:rPr>
          <w:color w:val="000000"/>
          <w:sz w:val="24"/>
          <w:szCs w:val="24"/>
        </w:rPr>
        <w:t>.</w:t>
      </w:r>
    </w:p>
    <w:p w:rsidR="008053BD" w:rsidRPr="004A7B12" w:rsidRDefault="008053BD" w:rsidP="004A7B12">
      <w:pPr>
        <w:ind w:left="0" w:firstLine="0"/>
        <w:jc w:val="both"/>
        <w:rPr>
          <w:color w:val="000000"/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 xml:space="preserve">По </w:t>
      </w:r>
      <w:r w:rsidR="00B86B18" w:rsidRPr="004A7B12">
        <w:rPr>
          <w:b/>
          <w:color w:val="000000"/>
          <w:sz w:val="24"/>
          <w:szCs w:val="24"/>
        </w:rPr>
        <w:t>третьему</w:t>
      </w:r>
      <w:r w:rsidRPr="004A7B12">
        <w:rPr>
          <w:b/>
          <w:color w:val="000000"/>
          <w:sz w:val="24"/>
          <w:szCs w:val="24"/>
        </w:rPr>
        <w:t xml:space="preserve"> вопросу повестки дня</w:t>
      </w:r>
      <w:r w:rsidRPr="004A7B12">
        <w:rPr>
          <w:color w:val="000000"/>
          <w:sz w:val="24"/>
          <w:szCs w:val="24"/>
        </w:rPr>
        <w:t xml:space="preserve"> выступил </w:t>
      </w:r>
      <w:r w:rsidRPr="004A7B12">
        <w:rPr>
          <w:sz w:val="24"/>
          <w:szCs w:val="24"/>
        </w:rPr>
        <w:t xml:space="preserve">Матвеев Владислав Геннадьевич </w:t>
      </w:r>
      <w:r w:rsidRPr="004A7B12">
        <w:rPr>
          <w:color w:val="000000"/>
          <w:sz w:val="24"/>
          <w:szCs w:val="24"/>
        </w:rPr>
        <w:t xml:space="preserve">с предложением </w:t>
      </w:r>
      <w:r w:rsidR="000E6B42" w:rsidRPr="004A7B12">
        <w:rPr>
          <w:color w:val="000000"/>
          <w:sz w:val="24"/>
          <w:szCs w:val="24"/>
        </w:rPr>
        <w:t xml:space="preserve">внести изменения в Проспект ценных бумаг </w:t>
      </w:r>
      <w:r w:rsidR="000E6B42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E6B42" w:rsidRPr="004A7B12">
        <w:rPr>
          <w:sz w:val="24"/>
          <w:szCs w:val="24"/>
        </w:rPr>
        <w:t>«ЭКОСИСТЕМА»</w:t>
      </w:r>
      <w:r w:rsidR="000E6B42" w:rsidRPr="004A7B12">
        <w:rPr>
          <w:color w:val="000000"/>
          <w:sz w:val="24"/>
          <w:szCs w:val="24"/>
        </w:rPr>
        <w:t>.</w:t>
      </w:r>
    </w:p>
    <w:p w:rsidR="008053BD" w:rsidRPr="009B0A97" w:rsidRDefault="008053BD" w:rsidP="004A7B12">
      <w:pPr>
        <w:ind w:left="0" w:firstLine="0"/>
        <w:jc w:val="both"/>
        <w:rPr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>Вопрос, поставленный на голосование:</w:t>
      </w:r>
      <w:r w:rsidRPr="004A7B12">
        <w:rPr>
          <w:color w:val="000000"/>
          <w:sz w:val="24"/>
          <w:szCs w:val="24"/>
        </w:rPr>
        <w:t xml:space="preserve"> </w:t>
      </w:r>
      <w:r w:rsidR="000244C2" w:rsidRPr="004A7B12">
        <w:rPr>
          <w:color w:val="000000"/>
          <w:sz w:val="24"/>
          <w:szCs w:val="24"/>
        </w:rPr>
        <w:t xml:space="preserve">внести изменения в Проспект ценных бумаг, подготовленный в отношении </w:t>
      </w:r>
      <w:r w:rsidR="000244C2" w:rsidRPr="004A7B12">
        <w:rPr>
          <w:bCs/>
          <w:iCs/>
          <w:sz w:val="24"/>
          <w:szCs w:val="24"/>
        </w:rPr>
        <w:t>акций обыкновенных именных бездокументарных</w:t>
      </w:r>
      <w:r w:rsidR="000244C2" w:rsidRPr="004A7B12">
        <w:rPr>
          <w:color w:val="000000"/>
          <w:sz w:val="24"/>
          <w:szCs w:val="24"/>
        </w:rPr>
        <w:t xml:space="preserve"> </w:t>
      </w:r>
      <w:r w:rsidR="000244C2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4A7B12">
        <w:rPr>
          <w:sz w:val="24"/>
          <w:szCs w:val="24"/>
        </w:rPr>
        <w:t>«ЭКОСИСТЕМА»</w:t>
      </w:r>
      <w:r w:rsidR="000244C2" w:rsidRPr="004A7B12">
        <w:rPr>
          <w:color w:val="000000"/>
          <w:sz w:val="24"/>
          <w:szCs w:val="24"/>
        </w:rPr>
        <w:t xml:space="preserve">, размещаемых путем открытой подписки, государственный регистрационный номер </w:t>
      </w:r>
      <w:r w:rsidR="000244C2" w:rsidRPr="009B0A97">
        <w:rPr>
          <w:color w:val="000000"/>
          <w:sz w:val="24"/>
          <w:szCs w:val="24"/>
        </w:rPr>
        <w:t xml:space="preserve">дополнительного выпуска ценных бумаг </w:t>
      </w:r>
      <w:r w:rsidR="000244C2" w:rsidRPr="009B0A97">
        <w:rPr>
          <w:sz w:val="24"/>
          <w:szCs w:val="24"/>
        </w:rPr>
        <w:t>1-01-83695-Н-001D</w:t>
      </w:r>
      <w:r w:rsidR="000244C2" w:rsidRPr="009B0A97">
        <w:rPr>
          <w:color w:val="000000"/>
          <w:sz w:val="24"/>
          <w:szCs w:val="24"/>
        </w:rPr>
        <w:t xml:space="preserve"> от </w:t>
      </w:r>
      <w:r w:rsidR="000244C2" w:rsidRPr="009B0A97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0244C2" w:rsidRPr="009B0A97">
          <w:rPr>
            <w:sz w:val="24"/>
            <w:szCs w:val="24"/>
          </w:rPr>
          <w:t>2016 г</w:t>
        </w:r>
      </w:smartTag>
      <w:r w:rsidR="000244C2" w:rsidRPr="009B0A97">
        <w:rPr>
          <w:sz w:val="24"/>
          <w:szCs w:val="24"/>
        </w:rPr>
        <w:t>.:</w:t>
      </w:r>
    </w:p>
    <w:p w:rsidR="000E6B42" w:rsidRPr="009B0A97" w:rsidRDefault="000E6B42" w:rsidP="004A7B12">
      <w:pPr>
        <w:ind w:left="0" w:firstLine="0"/>
        <w:jc w:val="both"/>
        <w:rPr>
          <w:sz w:val="24"/>
          <w:szCs w:val="24"/>
        </w:rPr>
      </w:pPr>
    </w:p>
    <w:p w:rsidR="00F7700A" w:rsidRPr="009B0A97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9B0A97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F7700A" w:rsidRPr="009B0A97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9B0A97">
        <w:rPr>
          <w:b/>
          <w:sz w:val="24"/>
          <w:szCs w:val="24"/>
        </w:rPr>
        <w:t>Введение, пункт б), абзацы 9, 10:</w:t>
      </w:r>
    </w:p>
    <w:p w:rsidR="00F7700A" w:rsidRPr="009B0A97" w:rsidRDefault="00F7700A" w:rsidP="00F7700A">
      <w:pPr>
        <w:adjustRightInd w:val="0"/>
        <w:ind w:left="0" w:firstLine="20"/>
        <w:rPr>
          <w:sz w:val="24"/>
          <w:szCs w:val="24"/>
        </w:rPr>
      </w:pPr>
      <w:r w:rsidRPr="009B0A97">
        <w:rPr>
          <w:b/>
          <w:sz w:val="24"/>
          <w:szCs w:val="24"/>
        </w:rPr>
        <w:t>«</w:t>
      </w:r>
      <w:r w:rsidRPr="009B0A97">
        <w:rPr>
          <w:sz w:val="24"/>
          <w:szCs w:val="24"/>
        </w:rPr>
        <w:t>Дата окончания размещения ценных бумаг:</w:t>
      </w:r>
    </w:p>
    <w:p w:rsidR="00F7700A" w:rsidRPr="009B0A97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9B0A97">
        <w:rPr>
          <w:b/>
          <w:i/>
          <w:sz w:val="24"/>
          <w:szCs w:val="24"/>
        </w:rPr>
        <w:t>Датой окончания размещения является дата размещения последней ценной бумаги дополнительного выпуска, но не позднее одного года с даты государственной регистрации дополнительного выпуска ценных бумаг.</w:t>
      </w:r>
      <w:r w:rsidRPr="009B0A97">
        <w:rPr>
          <w:b/>
          <w:bCs/>
          <w:i/>
          <w:iCs/>
          <w:sz w:val="24"/>
          <w:szCs w:val="24"/>
        </w:rPr>
        <w:t>».</w:t>
      </w:r>
    </w:p>
    <w:p w:rsidR="00F7700A" w:rsidRPr="009B0A97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F7700A" w:rsidRPr="009B0A97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9B0A97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F7700A" w:rsidRPr="009B0A97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9B0A97">
        <w:rPr>
          <w:b/>
          <w:sz w:val="24"/>
          <w:szCs w:val="24"/>
        </w:rPr>
        <w:t>Введение, пункт б), абзацы 9, 10:</w:t>
      </w:r>
    </w:p>
    <w:p w:rsidR="00F7700A" w:rsidRPr="009B0A97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9B0A97">
        <w:rPr>
          <w:sz w:val="24"/>
          <w:szCs w:val="24"/>
        </w:rPr>
        <w:t>«</w:t>
      </w:r>
      <w:r w:rsidR="008A6093" w:rsidRPr="009B0A97">
        <w:rPr>
          <w:sz w:val="24"/>
          <w:szCs w:val="24"/>
        </w:rPr>
        <w:t>Дата окончания размещения ценных бумаг:</w:t>
      </w:r>
    </w:p>
    <w:p w:rsidR="00F7700A" w:rsidRPr="009B0A97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F7700A" w:rsidRPr="009B0A97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9B0A97">
        <w:rPr>
          <w:b/>
          <w:bCs/>
          <w:i/>
          <w:iCs/>
          <w:sz w:val="24"/>
          <w:szCs w:val="24"/>
        </w:rPr>
        <w:t xml:space="preserve">«Дата окончания размещения не может быть позднее, чем через 2 (два) года с даты государственной регистрации дополнительного выпуска ценных бумаг. Эмитент вправе продлить указанный срок путем внесения соответствующих изменений в решение о </w:t>
      </w:r>
      <w:r w:rsidRPr="009B0A97">
        <w:rPr>
          <w:b/>
          <w:bCs/>
          <w:i/>
          <w:iCs/>
          <w:sz w:val="24"/>
          <w:szCs w:val="24"/>
        </w:rPr>
        <w:lastRenderedPageBreak/>
        <w:t xml:space="preserve">дополнительном выпуске ценных бумаг в порядке, установленном действующим законодательством. При этом каждое продление срока размещения </w:t>
      </w:r>
      <w:r w:rsidRPr="009B0A97">
        <w:rPr>
          <w:b/>
          <w:i/>
          <w:sz w:val="24"/>
          <w:szCs w:val="24"/>
        </w:rPr>
        <w:t>ценных бумаг дополнительного выпуска</w:t>
      </w:r>
      <w:r w:rsidRPr="009B0A97">
        <w:rPr>
          <w:b/>
          <w:bCs/>
          <w:i/>
          <w:iCs/>
          <w:sz w:val="24"/>
          <w:szCs w:val="24"/>
        </w:rPr>
        <w:t xml:space="preserve"> не может составлять более одного года, а общий срок размещения </w:t>
      </w:r>
      <w:r w:rsidRPr="009B0A97">
        <w:rPr>
          <w:b/>
          <w:i/>
          <w:sz w:val="24"/>
          <w:szCs w:val="24"/>
        </w:rPr>
        <w:t>ценных бумаг дополнительного выпуска</w:t>
      </w:r>
      <w:r w:rsidRPr="009B0A97">
        <w:rPr>
          <w:b/>
          <w:bCs/>
          <w:i/>
          <w:iCs/>
          <w:sz w:val="24"/>
          <w:szCs w:val="24"/>
        </w:rPr>
        <w:t xml:space="preserve"> с учетом его продления – более трех лет с даты государственной регистрации </w:t>
      </w:r>
      <w:r w:rsidRPr="009B0A97">
        <w:rPr>
          <w:b/>
          <w:i/>
          <w:sz w:val="24"/>
          <w:szCs w:val="24"/>
        </w:rPr>
        <w:t>дополнительного выпуска ценных бумаг.</w:t>
      </w:r>
      <w:r w:rsidRPr="009B0A97">
        <w:rPr>
          <w:b/>
          <w:bCs/>
          <w:i/>
          <w:iCs/>
          <w:sz w:val="24"/>
          <w:szCs w:val="24"/>
        </w:rPr>
        <w:t>»</w:t>
      </w:r>
    </w:p>
    <w:p w:rsidR="00F7700A" w:rsidRPr="009B0A97" w:rsidRDefault="00F7700A" w:rsidP="00F7700A">
      <w:pPr>
        <w:ind w:left="0" w:firstLine="20"/>
        <w:rPr>
          <w:b/>
          <w:sz w:val="24"/>
          <w:szCs w:val="24"/>
        </w:rPr>
      </w:pPr>
    </w:p>
    <w:p w:rsidR="00F7700A" w:rsidRPr="009B0A97" w:rsidRDefault="00F7700A" w:rsidP="00F7700A">
      <w:pPr>
        <w:ind w:left="0" w:firstLine="20"/>
        <w:rPr>
          <w:b/>
          <w:sz w:val="24"/>
          <w:szCs w:val="24"/>
        </w:rPr>
      </w:pPr>
    </w:p>
    <w:p w:rsidR="00F7700A" w:rsidRPr="009B0A97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9B0A97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F7700A" w:rsidRPr="009B0A97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9B0A97">
        <w:rPr>
          <w:b/>
          <w:sz w:val="24"/>
          <w:szCs w:val="24"/>
        </w:rPr>
        <w:t xml:space="preserve">Раздел </w:t>
      </w:r>
      <w:r w:rsidRPr="009B0A97">
        <w:rPr>
          <w:b/>
          <w:sz w:val="24"/>
          <w:szCs w:val="24"/>
          <w:lang w:val="en-US"/>
        </w:rPr>
        <w:t>I</w:t>
      </w:r>
      <w:r w:rsidRPr="009B0A97">
        <w:rPr>
          <w:b/>
          <w:sz w:val="24"/>
          <w:szCs w:val="24"/>
        </w:rPr>
        <w:t xml:space="preserve"> «СВЕДЕНИЯ О БАНКОВСКИХ СЧЕТАХ, ОБ АУДИТОРЕ (АУДИТОРСКОЙ ОРГАНИЗАЦИИ), ОЦЕНЩИКЕ И О ФИНАНСОВОМ КОНСУЛЬТАНТЕ ЭМИТЕНТА, А ТАКЖЕ ОБ ИНЫХ ЛИЦАХ, ПОДПИСАВШИХ ПРОСПЕКТ ЦЕННЫХ БУМАГ», пункт 1.2. «Сведения об аудиторе (аудиторской организации) эмитента», абзацы с 2 по 12:</w:t>
      </w:r>
    </w:p>
    <w:p w:rsidR="00F7700A" w:rsidRPr="009B0A97" w:rsidRDefault="00F7700A" w:rsidP="00F7700A">
      <w:pPr>
        <w:ind w:left="0" w:firstLine="20"/>
        <w:jc w:val="both"/>
        <w:rPr>
          <w:b/>
          <w:bCs/>
          <w:iCs/>
          <w:sz w:val="24"/>
          <w:szCs w:val="24"/>
        </w:rPr>
      </w:pPr>
      <w:r w:rsidRPr="009B0A97">
        <w:rPr>
          <w:b/>
          <w:sz w:val="24"/>
          <w:szCs w:val="24"/>
        </w:rPr>
        <w:t>«</w:t>
      </w:r>
      <w:r w:rsidRPr="009B0A97">
        <w:rPr>
          <w:sz w:val="24"/>
          <w:szCs w:val="24"/>
        </w:rPr>
        <w:t>Полное фирменное наименование</w:t>
      </w:r>
      <w:r w:rsidRPr="009B0A97">
        <w:rPr>
          <w:iCs/>
          <w:sz w:val="24"/>
          <w:szCs w:val="24"/>
        </w:rPr>
        <w:t xml:space="preserve">: </w:t>
      </w:r>
      <w:r w:rsidRPr="009B0A97">
        <w:rPr>
          <w:b/>
          <w:sz w:val="24"/>
          <w:szCs w:val="24"/>
        </w:rPr>
        <w:t>Общество с ограниченной ответственностью «Бизнес Диалог»</w:t>
      </w:r>
      <w:r w:rsidRPr="009B0A97">
        <w:rPr>
          <w:b/>
          <w:bCs/>
          <w:iCs/>
          <w:sz w:val="24"/>
          <w:szCs w:val="24"/>
        </w:rPr>
        <w:t>.</w:t>
      </w:r>
    </w:p>
    <w:p w:rsidR="00F7700A" w:rsidRPr="009B0A97" w:rsidRDefault="00F7700A" w:rsidP="00F7700A">
      <w:pPr>
        <w:ind w:left="0" w:firstLine="20"/>
        <w:jc w:val="both"/>
        <w:rPr>
          <w:rStyle w:val="SUBST"/>
          <w:b w:val="0"/>
          <w:i w:val="0"/>
          <w:sz w:val="24"/>
          <w:szCs w:val="24"/>
        </w:rPr>
      </w:pPr>
      <w:r w:rsidRPr="009B0A97">
        <w:rPr>
          <w:sz w:val="24"/>
          <w:szCs w:val="24"/>
        </w:rPr>
        <w:t>Сокращенное фирменное наименование</w:t>
      </w:r>
      <w:r w:rsidRPr="009B0A97">
        <w:rPr>
          <w:iCs/>
          <w:sz w:val="24"/>
          <w:szCs w:val="24"/>
        </w:rPr>
        <w:t xml:space="preserve">: </w:t>
      </w:r>
      <w:r w:rsidRPr="009B0A97">
        <w:rPr>
          <w:b/>
          <w:iCs/>
          <w:sz w:val="24"/>
          <w:szCs w:val="24"/>
        </w:rPr>
        <w:t xml:space="preserve">ООО </w:t>
      </w:r>
      <w:r w:rsidRPr="009B0A97">
        <w:rPr>
          <w:b/>
          <w:sz w:val="24"/>
          <w:szCs w:val="24"/>
        </w:rPr>
        <w:t>«Бизнес Диалог»</w:t>
      </w:r>
      <w:r w:rsidRPr="009B0A97">
        <w:rPr>
          <w:b/>
          <w:bCs/>
          <w:iCs/>
          <w:sz w:val="24"/>
          <w:szCs w:val="24"/>
        </w:rPr>
        <w:t>.</w:t>
      </w:r>
    </w:p>
    <w:p w:rsidR="00F7700A" w:rsidRPr="00CE6BE9" w:rsidRDefault="00F7700A" w:rsidP="00F7700A">
      <w:pPr>
        <w:ind w:left="0" w:firstLine="20"/>
        <w:jc w:val="both"/>
        <w:rPr>
          <w:b/>
          <w:bCs/>
          <w:iCs/>
          <w:sz w:val="24"/>
          <w:szCs w:val="24"/>
        </w:rPr>
      </w:pPr>
      <w:r w:rsidRPr="009B0A97">
        <w:rPr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994 г"/>
        </w:smartTagPr>
        <w:r w:rsidRPr="009B0A97">
          <w:rPr>
            <w:b/>
            <w:sz w:val="24"/>
            <w:szCs w:val="24"/>
            <w:shd w:val="clear" w:color="auto" w:fill="FFFFFF"/>
          </w:rPr>
          <w:t>127051, г</w:t>
        </w:r>
      </w:smartTag>
      <w:r w:rsidRPr="009B0A97">
        <w:rPr>
          <w:b/>
          <w:sz w:val="24"/>
          <w:szCs w:val="24"/>
          <w:shd w:val="clear" w:color="auto" w:fill="FFFFFF"/>
        </w:rPr>
        <w:t>. Москва, Малый Сухаревский</w:t>
      </w:r>
      <w:r w:rsidRPr="00CE6BE9">
        <w:rPr>
          <w:b/>
          <w:sz w:val="24"/>
          <w:szCs w:val="24"/>
          <w:shd w:val="clear" w:color="auto" w:fill="FFFFFF"/>
        </w:rPr>
        <w:t xml:space="preserve"> переулок, д. 9, стр. 1, этаж 2, пом. </w:t>
      </w:r>
      <w:r w:rsidRPr="00CE6BE9">
        <w:rPr>
          <w:b/>
          <w:sz w:val="24"/>
          <w:szCs w:val="24"/>
          <w:shd w:val="clear" w:color="auto" w:fill="FFFFFF"/>
          <w:lang w:val="en-US"/>
        </w:rPr>
        <w:t>I</w:t>
      </w:r>
      <w:r w:rsidRPr="00CE6BE9">
        <w:rPr>
          <w:b/>
          <w:sz w:val="24"/>
          <w:szCs w:val="24"/>
          <w:shd w:val="clear" w:color="auto" w:fill="FFFFFF"/>
        </w:rPr>
        <w:t>, комн. 56 а.</w:t>
      </w:r>
    </w:p>
    <w:p w:rsidR="00F7700A" w:rsidRPr="00CE6BE9" w:rsidRDefault="00F7700A" w:rsidP="00F7700A">
      <w:pPr>
        <w:ind w:left="0" w:firstLine="20"/>
        <w:jc w:val="both"/>
        <w:rPr>
          <w:b/>
          <w:sz w:val="24"/>
          <w:szCs w:val="24"/>
        </w:rPr>
      </w:pPr>
      <w:r w:rsidRPr="00CE6BE9">
        <w:rPr>
          <w:sz w:val="24"/>
          <w:szCs w:val="24"/>
        </w:rPr>
        <w:t xml:space="preserve">ИНН: </w:t>
      </w:r>
      <w:r w:rsidRPr="00CE6BE9">
        <w:rPr>
          <w:b/>
          <w:sz w:val="24"/>
          <w:szCs w:val="24"/>
        </w:rPr>
        <w:t>7702792906.</w:t>
      </w:r>
    </w:p>
    <w:p w:rsidR="00F7700A" w:rsidRPr="00CE6BE9" w:rsidRDefault="00F7700A" w:rsidP="00F7700A">
      <w:pPr>
        <w:ind w:left="0" w:firstLine="20"/>
        <w:jc w:val="both"/>
        <w:rPr>
          <w:sz w:val="24"/>
          <w:szCs w:val="24"/>
        </w:rPr>
      </w:pPr>
      <w:r w:rsidRPr="00CE6BE9">
        <w:rPr>
          <w:sz w:val="24"/>
          <w:szCs w:val="24"/>
        </w:rPr>
        <w:t xml:space="preserve">ОГРН: </w:t>
      </w:r>
      <w:r w:rsidRPr="00CE6BE9">
        <w:rPr>
          <w:b/>
          <w:sz w:val="24"/>
          <w:szCs w:val="24"/>
        </w:rPr>
        <w:t>1127746510352.</w:t>
      </w:r>
    </w:p>
    <w:p w:rsidR="00F7700A" w:rsidRPr="00CE6BE9" w:rsidRDefault="00F7700A" w:rsidP="00F7700A">
      <w:pPr>
        <w:ind w:left="0" w:firstLine="20"/>
        <w:jc w:val="both"/>
        <w:rPr>
          <w:rStyle w:val="apple-converted-space"/>
          <w:b/>
          <w:bCs/>
          <w:iCs/>
          <w:sz w:val="24"/>
          <w:szCs w:val="24"/>
        </w:rPr>
      </w:pPr>
      <w:r w:rsidRPr="00CE6BE9">
        <w:rPr>
          <w:sz w:val="24"/>
          <w:szCs w:val="24"/>
        </w:rPr>
        <w:t xml:space="preserve">Тел.: </w:t>
      </w:r>
      <w:r w:rsidRPr="00CE6BE9">
        <w:rPr>
          <w:b/>
          <w:sz w:val="24"/>
          <w:szCs w:val="24"/>
        </w:rPr>
        <w:t>+7 (499) 553-06-99.</w:t>
      </w:r>
    </w:p>
    <w:p w:rsidR="00F7700A" w:rsidRPr="00CE6BE9" w:rsidRDefault="00F7700A" w:rsidP="00F7700A">
      <w:pPr>
        <w:ind w:left="0" w:firstLine="20"/>
        <w:jc w:val="both"/>
        <w:rPr>
          <w:rStyle w:val="skypepnhcontainer"/>
          <w:b/>
          <w:sz w:val="24"/>
          <w:szCs w:val="24"/>
        </w:rPr>
      </w:pPr>
      <w:r w:rsidRPr="00CE6BE9">
        <w:rPr>
          <w:sz w:val="24"/>
          <w:szCs w:val="24"/>
        </w:rPr>
        <w:t>Факс:</w:t>
      </w:r>
      <w:r w:rsidRPr="00CE6BE9">
        <w:rPr>
          <w:b/>
          <w:sz w:val="24"/>
          <w:szCs w:val="24"/>
        </w:rPr>
        <w:t xml:space="preserve"> +7 (916) 972-42-27.</w:t>
      </w:r>
    </w:p>
    <w:p w:rsidR="00F7700A" w:rsidRPr="00CE6BE9" w:rsidRDefault="00F7700A" w:rsidP="00F7700A">
      <w:pPr>
        <w:ind w:left="0" w:firstLine="20"/>
        <w:jc w:val="both"/>
        <w:rPr>
          <w:rStyle w:val="skypepnhmark1"/>
          <w:sz w:val="24"/>
          <w:szCs w:val="24"/>
        </w:rPr>
      </w:pPr>
    </w:p>
    <w:p w:rsidR="00F7700A" w:rsidRPr="00CE6BE9" w:rsidRDefault="00F7700A" w:rsidP="00F7700A">
      <w:pPr>
        <w:ind w:left="0" w:firstLine="20"/>
        <w:jc w:val="both"/>
        <w:rPr>
          <w:rStyle w:val="SUBST"/>
          <w:b w:val="0"/>
          <w:i w:val="0"/>
          <w:sz w:val="24"/>
          <w:szCs w:val="24"/>
        </w:rPr>
      </w:pPr>
      <w:r w:rsidRPr="00CE6BE9">
        <w:rPr>
          <w:sz w:val="24"/>
          <w:szCs w:val="24"/>
        </w:rPr>
        <w:t xml:space="preserve">Адрес электронной почты: </w:t>
      </w:r>
      <w:r w:rsidRPr="00CE6BE9">
        <w:rPr>
          <w:b/>
          <w:sz w:val="24"/>
          <w:szCs w:val="24"/>
          <w:bdr w:val="none" w:sz="0" w:space="0" w:color="auto" w:frame="1"/>
          <w:lang w:val="en-US"/>
        </w:rPr>
        <w:t>info</w:t>
      </w:r>
      <w:r w:rsidRPr="00CE6BE9">
        <w:rPr>
          <w:b/>
          <w:sz w:val="24"/>
          <w:szCs w:val="24"/>
          <w:bdr w:val="none" w:sz="0" w:space="0" w:color="auto" w:frame="1"/>
        </w:rPr>
        <w:t>@</w:t>
      </w:r>
      <w:r w:rsidRPr="00CE6BE9">
        <w:rPr>
          <w:b/>
          <w:sz w:val="24"/>
          <w:szCs w:val="24"/>
          <w:bdr w:val="none" w:sz="0" w:space="0" w:color="auto" w:frame="1"/>
          <w:lang w:val="en-US"/>
        </w:rPr>
        <w:t>busdialog</w:t>
      </w:r>
      <w:r w:rsidRPr="00CE6BE9">
        <w:rPr>
          <w:b/>
          <w:sz w:val="24"/>
          <w:szCs w:val="24"/>
          <w:bdr w:val="none" w:sz="0" w:space="0" w:color="auto" w:frame="1"/>
        </w:rPr>
        <w:t>.</w:t>
      </w:r>
      <w:r w:rsidRPr="00CE6BE9">
        <w:rPr>
          <w:b/>
          <w:sz w:val="24"/>
          <w:szCs w:val="24"/>
          <w:bdr w:val="none" w:sz="0" w:space="0" w:color="auto" w:frame="1"/>
          <w:lang w:val="en-US"/>
        </w:rPr>
        <w:t>ru</w:t>
      </w:r>
      <w:r w:rsidRPr="00CE6BE9">
        <w:rPr>
          <w:b/>
          <w:sz w:val="24"/>
          <w:szCs w:val="24"/>
          <w:bdr w:val="none" w:sz="0" w:space="0" w:color="auto" w:frame="1"/>
        </w:rPr>
        <w:t>.</w:t>
      </w:r>
    </w:p>
    <w:p w:rsidR="00F7700A" w:rsidRPr="00CE6BE9" w:rsidRDefault="00F7700A" w:rsidP="00F7700A">
      <w:pPr>
        <w:ind w:left="0" w:firstLine="20"/>
        <w:jc w:val="both"/>
        <w:rPr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CE6BE9">
        <w:rPr>
          <w:sz w:val="24"/>
          <w:szCs w:val="24"/>
        </w:rPr>
        <w:t>Полное наименование и место нахождения саморегулируемой организации аудиторов, членом которой является (являлся) аудитор (аудиторская организация) эмитента: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CE6BE9">
        <w:rPr>
          <w:sz w:val="24"/>
          <w:szCs w:val="24"/>
        </w:rPr>
        <w:t>Полное наименование саморегулируемой организации аудиторов:</w:t>
      </w:r>
      <w:r w:rsidRPr="00CE6BE9">
        <w:rPr>
          <w:sz w:val="24"/>
          <w:szCs w:val="24"/>
          <w:shd w:val="clear" w:color="auto" w:fill="FEFEFE"/>
        </w:rPr>
        <w:t xml:space="preserve"> </w:t>
      </w:r>
      <w:r w:rsidRPr="00CE6BE9">
        <w:rPr>
          <w:b/>
          <w:sz w:val="24"/>
          <w:szCs w:val="24"/>
          <w:shd w:val="clear" w:color="auto" w:fill="FEFEFE"/>
        </w:rPr>
        <w:t>Саморегулируемая организация аудиторов некоммерческое партнерство «Московская аудиторская палата».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CE6BE9">
        <w:rPr>
          <w:sz w:val="24"/>
          <w:szCs w:val="24"/>
        </w:rPr>
        <w:t>Место нахождения саморегулируемой организации аудиторов:</w:t>
      </w:r>
      <w:r w:rsidRPr="00CE6BE9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CE6BE9">
          <w:rPr>
            <w:b/>
            <w:sz w:val="24"/>
            <w:szCs w:val="24"/>
            <w:shd w:val="clear" w:color="auto" w:fill="FEFEFE"/>
          </w:rPr>
          <w:t>107031, г</w:t>
        </w:r>
      </w:smartTag>
      <w:r w:rsidRPr="00CE6BE9">
        <w:rPr>
          <w:b/>
          <w:sz w:val="24"/>
          <w:szCs w:val="24"/>
          <w:shd w:val="clear" w:color="auto" w:fill="FEFEFE"/>
        </w:rPr>
        <w:t>. Москва, Петровский переулок, д. 8, корп. 2.</w:t>
      </w:r>
      <w:r w:rsidRPr="00CE6BE9">
        <w:rPr>
          <w:b/>
          <w:bCs/>
          <w:i/>
          <w:iCs/>
          <w:sz w:val="24"/>
          <w:szCs w:val="24"/>
        </w:rPr>
        <w:t>».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CE6BE9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CE6BE9">
        <w:rPr>
          <w:b/>
          <w:sz w:val="24"/>
          <w:szCs w:val="24"/>
        </w:rPr>
        <w:t xml:space="preserve">Раздел </w:t>
      </w:r>
      <w:r w:rsidRPr="00CE6BE9">
        <w:rPr>
          <w:b/>
          <w:sz w:val="24"/>
          <w:szCs w:val="24"/>
          <w:lang w:val="en-US"/>
        </w:rPr>
        <w:t>I</w:t>
      </w:r>
      <w:r w:rsidRPr="00CE6BE9">
        <w:rPr>
          <w:b/>
          <w:sz w:val="24"/>
          <w:szCs w:val="24"/>
        </w:rPr>
        <w:t xml:space="preserve"> «СВЕДЕНИЯ О БАНКОВСКИХ СЧЕТАХ, ОБ АУДИТОРЕ (АУДИТОРСКОЙ ОРГАНИЗАЦИИ), ОЦЕНЩИКЕ И О ФИНАНСОВОМ КОНСУЛЬТАНТЕ ЭМИТЕНТА, А ТАКЖЕ ОБ ИНЫХ ЛИЦАХ, ПОДПИСАВШИХ ПРОСПЕКТ ЦЕННЫХ БУМАГ», пункт 1.2. «Сведения об аудиторе (аудиторской организации) эмитента», абзацы с 2 по 12:</w:t>
      </w:r>
    </w:p>
    <w:p w:rsidR="00F7700A" w:rsidRPr="00CE6BE9" w:rsidRDefault="00F7700A" w:rsidP="00F7700A">
      <w:pPr>
        <w:ind w:left="0" w:firstLine="20"/>
        <w:jc w:val="both"/>
        <w:rPr>
          <w:b/>
          <w:bCs/>
          <w:iCs/>
          <w:sz w:val="24"/>
          <w:szCs w:val="24"/>
        </w:rPr>
      </w:pPr>
      <w:r w:rsidRPr="00CE6BE9">
        <w:rPr>
          <w:sz w:val="24"/>
          <w:szCs w:val="24"/>
        </w:rPr>
        <w:t>«Полное фирменное наименование</w:t>
      </w:r>
      <w:r w:rsidRPr="00CE6BE9">
        <w:rPr>
          <w:iCs/>
          <w:sz w:val="24"/>
          <w:szCs w:val="24"/>
        </w:rPr>
        <w:t xml:space="preserve">: </w:t>
      </w:r>
      <w:r w:rsidRPr="00CE6BE9">
        <w:rPr>
          <w:b/>
          <w:color w:val="000000"/>
          <w:sz w:val="24"/>
          <w:szCs w:val="24"/>
        </w:rPr>
        <w:t>Общество с ограниченной ответственностью «ПрофБухКонсалтинг-А»</w:t>
      </w:r>
      <w:r w:rsidRPr="00CE6BE9">
        <w:rPr>
          <w:b/>
          <w:bCs/>
          <w:iCs/>
          <w:sz w:val="24"/>
          <w:szCs w:val="24"/>
        </w:rPr>
        <w:t>.</w:t>
      </w:r>
    </w:p>
    <w:p w:rsidR="00F7700A" w:rsidRPr="00CE6BE9" w:rsidRDefault="00F7700A" w:rsidP="00F7700A">
      <w:pPr>
        <w:ind w:left="0" w:firstLine="20"/>
        <w:jc w:val="both"/>
        <w:rPr>
          <w:rStyle w:val="SUBST"/>
          <w:b w:val="0"/>
          <w:i w:val="0"/>
          <w:sz w:val="24"/>
          <w:szCs w:val="24"/>
        </w:rPr>
      </w:pPr>
      <w:r w:rsidRPr="00CE6BE9">
        <w:rPr>
          <w:sz w:val="24"/>
          <w:szCs w:val="24"/>
        </w:rPr>
        <w:t>Сокращенное фирменное наименование</w:t>
      </w:r>
      <w:r w:rsidRPr="00CE6BE9">
        <w:rPr>
          <w:iCs/>
          <w:sz w:val="24"/>
          <w:szCs w:val="24"/>
        </w:rPr>
        <w:t xml:space="preserve">: </w:t>
      </w:r>
      <w:r w:rsidRPr="00CE6BE9">
        <w:rPr>
          <w:b/>
          <w:color w:val="000000"/>
          <w:sz w:val="24"/>
          <w:szCs w:val="24"/>
        </w:rPr>
        <w:t>ООО «ПБК-А».</w:t>
      </w:r>
    </w:p>
    <w:p w:rsidR="00F7700A" w:rsidRPr="00CE6BE9" w:rsidRDefault="00F7700A" w:rsidP="00F7700A">
      <w:pPr>
        <w:ind w:left="0" w:firstLine="20"/>
        <w:jc w:val="both"/>
        <w:rPr>
          <w:b/>
          <w:bCs/>
          <w:iCs/>
          <w:sz w:val="24"/>
          <w:szCs w:val="24"/>
        </w:rPr>
      </w:pPr>
      <w:r w:rsidRPr="00CE6BE9">
        <w:rPr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19261, г"/>
        </w:smartTagPr>
        <w:r w:rsidRPr="00CE6BE9">
          <w:rPr>
            <w:b/>
            <w:sz w:val="24"/>
            <w:szCs w:val="24"/>
          </w:rPr>
          <w:t>119261, г</w:t>
        </w:r>
      </w:smartTag>
      <w:r w:rsidRPr="00CE6BE9">
        <w:rPr>
          <w:b/>
          <w:sz w:val="24"/>
          <w:szCs w:val="24"/>
        </w:rPr>
        <w:t>. Москва, Ленинский проспект, д. 74.</w:t>
      </w:r>
    </w:p>
    <w:p w:rsidR="00F7700A" w:rsidRPr="00CE6BE9" w:rsidRDefault="00F7700A" w:rsidP="00F7700A">
      <w:pPr>
        <w:ind w:left="0" w:firstLine="20"/>
        <w:jc w:val="both"/>
        <w:rPr>
          <w:b/>
          <w:sz w:val="24"/>
          <w:szCs w:val="24"/>
        </w:rPr>
      </w:pPr>
      <w:r w:rsidRPr="00CE6BE9">
        <w:rPr>
          <w:sz w:val="24"/>
          <w:szCs w:val="24"/>
        </w:rPr>
        <w:t xml:space="preserve">ИНН: </w:t>
      </w:r>
      <w:r w:rsidRPr="00CE6BE9">
        <w:rPr>
          <w:rStyle w:val="wmi-callto"/>
          <w:b/>
          <w:sz w:val="24"/>
          <w:szCs w:val="24"/>
        </w:rPr>
        <w:t>7736528931</w:t>
      </w:r>
      <w:r w:rsidRPr="00CE6BE9">
        <w:rPr>
          <w:b/>
          <w:sz w:val="24"/>
          <w:szCs w:val="24"/>
        </w:rPr>
        <w:t>.</w:t>
      </w:r>
    </w:p>
    <w:p w:rsidR="00F7700A" w:rsidRPr="00CE6BE9" w:rsidRDefault="00F7700A" w:rsidP="00F7700A">
      <w:pPr>
        <w:ind w:left="0" w:firstLine="20"/>
        <w:jc w:val="both"/>
        <w:rPr>
          <w:sz w:val="24"/>
          <w:szCs w:val="24"/>
        </w:rPr>
      </w:pPr>
      <w:r w:rsidRPr="00CE6BE9">
        <w:rPr>
          <w:sz w:val="24"/>
          <w:szCs w:val="24"/>
        </w:rPr>
        <w:t xml:space="preserve">ОГРН: </w:t>
      </w:r>
      <w:r w:rsidRPr="00CE6BE9">
        <w:rPr>
          <w:b/>
          <w:sz w:val="24"/>
          <w:szCs w:val="24"/>
        </w:rPr>
        <w:t>1057748495771.</w:t>
      </w:r>
    </w:p>
    <w:p w:rsidR="00F7700A" w:rsidRPr="00CE6BE9" w:rsidRDefault="00F7700A" w:rsidP="00F7700A">
      <w:pPr>
        <w:ind w:left="0" w:firstLine="20"/>
        <w:jc w:val="both"/>
        <w:rPr>
          <w:rStyle w:val="apple-converted-space"/>
          <w:b/>
          <w:bCs/>
          <w:iCs/>
          <w:sz w:val="24"/>
          <w:szCs w:val="24"/>
        </w:rPr>
      </w:pPr>
      <w:r w:rsidRPr="00CE6BE9">
        <w:rPr>
          <w:sz w:val="24"/>
          <w:szCs w:val="24"/>
        </w:rPr>
        <w:t xml:space="preserve">Тел.: </w:t>
      </w:r>
      <w:r w:rsidRPr="00CE6BE9">
        <w:rPr>
          <w:b/>
          <w:sz w:val="24"/>
          <w:szCs w:val="24"/>
        </w:rPr>
        <w:t>8 (495)</w:t>
      </w:r>
      <w:r w:rsidRPr="00CE6BE9">
        <w:rPr>
          <w:rStyle w:val="apple-converted-space"/>
          <w:b/>
          <w:sz w:val="24"/>
          <w:szCs w:val="24"/>
        </w:rPr>
        <w:t> </w:t>
      </w:r>
      <w:r w:rsidRPr="00CE6BE9">
        <w:rPr>
          <w:rStyle w:val="wmi-callto"/>
          <w:b/>
          <w:sz w:val="24"/>
          <w:szCs w:val="24"/>
        </w:rPr>
        <w:t>604-43-26</w:t>
      </w:r>
      <w:r w:rsidRPr="00CE6BE9">
        <w:rPr>
          <w:b/>
          <w:sz w:val="24"/>
          <w:szCs w:val="24"/>
        </w:rPr>
        <w:t>.</w:t>
      </w:r>
    </w:p>
    <w:p w:rsidR="00F7700A" w:rsidRPr="00CE6BE9" w:rsidRDefault="00F7700A" w:rsidP="00F7700A">
      <w:pPr>
        <w:ind w:left="0" w:firstLine="20"/>
        <w:jc w:val="both"/>
        <w:rPr>
          <w:rStyle w:val="skypepnhcontainer"/>
          <w:b/>
          <w:sz w:val="24"/>
          <w:szCs w:val="24"/>
        </w:rPr>
      </w:pPr>
      <w:r w:rsidRPr="00CE6BE9">
        <w:rPr>
          <w:sz w:val="24"/>
          <w:szCs w:val="24"/>
        </w:rPr>
        <w:t>Факс:</w:t>
      </w:r>
      <w:r w:rsidRPr="00CE6BE9">
        <w:rPr>
          <w:b/>
          <w:sz w:val="24"/>
          <w:szCs w:val="24"/>
        </w:rPr>
        <w:t xml:space="preserve"> 8 (495)</w:t>
      </w:r>
      <w:r w:rsidRPr="00CE6BE9">
        <w:rPr>
          <w:rStyle w:val="apple-converted-space"/>
          <w:b/>
          <w:sz w:val="24"/>
          <w:szCs w:val="24"/>
        </w:rPr>
        <w:t> </w:t>
      </w:r>
      <w:r w:rsidRPr="00CE6BE9">
        <w:rPr>
          <w:rStyle w:val="wmi-callto"/>
          <w:b/>
          <w:sz w:val="24"/>
          <w:szCs w:val="24"/>
        </w:rPr>
        <w:t>604-43-26.</w:t>
      </w:r>
    </w:p>
    <w:p w:rsidR="00F7700A" w:rsidRPr="00CE6BE9" w:rsidRDefault="00F7700A" w:rsidP="00F7700A">
      <w:pPr>
        <w:ind w:left="0" w:firstLine="20"/>
        <w:jc w:val="both"/>
        <w:rPr>
          <w:rStyle w:val="skypepnhmark1"/>
          <w:sz w:val="24"/>
          <w:szCs w:val="24"/>
        </w:rPr>
      </w:pPr>
    </w:p>
    <w:p w:rsidR="00F7700A" w:rsidRPr="00CE6BE9" w:rsidRDefault="00F7700A" w:rsidP="00F7700A">
      <w:pPr>
        <w:ind w:left="0" w:firstLine="20"/>
        <w:jc w:val="both"/>
        <w:rPr>
          <w:rStyle w:val="SUBST"/>
          <w:b w:val="0"/>
          <w:i w:val="0"/>
          <w:sz w:val="24"/>
          <w:szCs w:val="24"/>
        </w:rPr>
      </w:pPr>
      <w:r w:rsidRPr="00CE6BE9">
        <w:rPr>
          <w:sz w:val="24"/>
          <w:szCs w:val="24"/>
        </w:rPr>
        <w:t xml:space="preserve">Адрес электронной почты: </w:t>
      </w:r>
      <w:r w:rsidRPr="00CE6BE9">
        <w:rPr>
          <w:b/>
          <w:sz w:val="24"/>
          <w:szCs w:val="24"/>
        </w:rPr>
        <w:t>info@pbka.ru</w:t>
      </w:r>
    </w:p>
    <w:p w:rsidR="00F7700A" w:rsidRPr="00CE6BE9" w:rsidRDefault="00F7700A" w:rsidP="00F7700A">
      <w:pPr>
        <w:ind w:left="0" w:firstLine="20"/>
        <w:jc w:val="both"/>
        <w:rPr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CE6BE9">
        <w:rPr>
          <w:sz w:val="24"/>
          <w:szCs w:val="24"/>
        </w:rPr>
        <w:t>Полное наименование и место нахождения саморегулируемой организации аудиторов, членом которой является (являлся) аудитор (аудиторская организация) эмитента: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CE6BE9">
        <w:rPr>
          <w:sz w:val="24"/>
          <w:szCs w:val="24"/>
        </w:rPr>
        <w:t>Полное наименование саморегулируемой организации аудиторов:</w:t>
      </w:r>
      <w:r w:rsidRPr="00CE6BE9">
        <w:rPr>
          <w:b/>
          <w:sz w:val="24"/>
          <w:szCs w:val="24"/>
        </w:rPr>
        <w:t xml:space="preserve"> Саморегулируемая организация аудиторов Ассоциация «Содружество».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CE6BE9">
        <w:rPr>
          <w:sz w:val="24"/>
          <w:szCs w:val="24"/>
        </w:rPr>
        <w:t>Место нахождения саморегулируемой организации аудиторов</w:t>
      </w:r>
      <w:r w:rsidRPr="00CE6BE9">
        <w:rPr>
          <w:b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19192, г"/>
        </w:smartTagPr>
        <w:r w:rsidRPr="00CE6BE9">
          <w:rPr>
            <w:b/>
            <w:sz w:val="24"/>
            <w:szCs w:val="24"/>
          </w:rPr>
          <w:t>119192, г</w:t>
        </w:r>
      </w:smartTag>
      <w:r w:rsidRPr="00CE6BE9">
        <w:rPr>
          <w:b/>
          <w:sz w:val="24"/>
          <w:szCs w:val="24"/>
        </w:rPr>
        <w:t>. Москва, Мичуринский проспект, д. 21, корп. 4.</w:t>
      </w:r>
      <w:r w:rsidRPr="00CE6BE9">
        <w:rPr>
          <w:b/>
          <w:bCs/>
          <w:i/>
          <w:iCs/>
          <w:sz w:val="24"/>
          <w:szCs w:val="24"/>
        </w:rPr>
        <w:t>»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CE6BE9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CE6BE9">
        <w:rPr>
          <w:b/>
          <w:sz w:val="24"/>
          <w:szCs w:val="24"/>
        </w:rPr>
        <w:lastRenderedPageBreak/>
        <w:t xml:space="preserve">РАЗДЕЛ III. «ПОДРОБНАЯ ИНФОРМАЦИЯ ОБ ЭМИТЕНТЕ», пункт 3.1. «История создания и развитие эмитента», подпункт </w:t>
      </w:r>
      <w:bookmarkStart w:id="0" w:name="_Toc441573798"/>
      <w:r w:rsidRPr="00CE6BE9">
        <w:rPr>
          <w:b/>
          <w:sz w:val="24"/>
          <w:szCs w:val="24"/>
        </w:rPr>
        <w:t>3.1.4. «Контактная информация</w:t>
      </w:r>
      <w:bookmarkEnd w:id="0"/>
      <w:r w:rsidRPr="00CE6BE9">
        <w:rPr>
          <w:b/>
          <w:sz w:val="24"/>
          <w:szCs w:val="24"/>
        </w:rPr>
        <w:t>», абзацы с 5 по 7:</w:t>
      </w:r>
    </w:p>
    <w:p w:rsidR="00F7700A" w:rsidRPr="00CE6BE9" w:rsidRDefault="00F7700A" w:rsidP="00F7700A">
      <w:pPr>
        <w:pStyle w:val="TableText"/>
        <w:ind w:firstLine="20"/>
        <w:jc w:val="both"/>
        <w:rPr>
          <w:b/>
          <w:sz w:val="24"/>
          <w:szCs w:val="24"/>
        </w:rPr>
      </w:pPr>
      <w:r w:rsidRPr="00CE6BE9">
        <w:rPr>
          <w:b/>
          <w:sz w:val="24"/>
          <w:szCs w:val="24"/>
        </w:rPr>
        <w:t>«</w:t>
      </w:r>
      <w:r w:rsidRPr="00CE6BE9">
        <w:rPr>
          <w:sz w:val="24"/>
          <w:szCs w:val="24"/>
        </w:rPr>
        <w:t>Номер телефона:</w:t>
      </w:r>
      <w:r w:rsidRPr="00CE6BE9">
        <w:rPr>
          <w:b/>
          <w:sz w:val="24"/>
          <w:szCs w:val="24"/>
        </w:rPr>
        <w:t xml:space="preserve"> +7 (903) 104-12-15.</w:t>
      </w:r>
    </w:p>
    <w:p w:rsidR="00F7700A" w:rsidRPr="00CE6BE9" w:rsidRDefault="00F7700A" w:rsidP="00F7700A">
      <w:pPr>
        <w:pStyle w:val="TableText"/>
        <w:ind w:firstLine="20"/>
        <w:jc w:val="both"/>
        <w:rPr>
          <w:b/>
          <w:sz w:val="24"/>
          <w:szCs w:val="24"/>
        </w:rPr>
      </w:pPr>
      <w:r w:rsidRPr="00CE6BE9">
        <w:rPr>
          <w:sz w:val="24"/>
          <w:szCs w:val="24"/>
        </w:rPr>
        <w:t xml:space="preserve">Номер факса: </w:t>
      </w:r>
      <w:r w:rsidRPr="00CE6BE9">
        <w:rPr>
          <w:b/>
          <w:sz w:val="24"/>
          <w:szCs w:val="24"/>
        </w:rPr>
        <w:t>нет.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CE6BE9">
        <w:rPr>
          <w:sz w:val="24"/>
          <w:szCs w:val="24"/>
        </w:rPr>
        <w:t>Адрес электронной почты</w:t>
      </w:r>
      <w:r w:rsidRPr="00CE6BE9">
        <w:rPr>
          <w:b/>
          <w:sz w:val="24"/>
          <w:szCs w:val="24"/>
        </w:rPr>
        <w:t xml:space="preserve">: </w:t>
      </w:r>
      <w:r w:rsidRPr="00CE6BE9">
        <w:rPr>
          <w:b/>
          <w:sz w:val="24"/>
          <w:szCs w:val="24"/>
          <w:lang w:val="en-US"/>
        </w:rPr>
        <w:t>apo</w:t>
      </w:r>
      <w:r w:rsidRPr="00CE6BE9">
        <w:rPr>
          <w:b/>
          <w:sz w:val="24"/>
          <w:szCs w:val="24"/>
        </w:rPr>
        <w:t>44</w:t>
      </w:r>
      <w:r w:rsidRPr="00CE6BE9">
        <w:rPr>
          <w:b/>
          <w:sz w:val="24"/>
          <w:szCs w:val="24"/>
          <w:lang w:val="en-US"/>
        </w:rPr>
        <w:t>ta</w:t>
      </w:r>
      <w:r w:rsidRPr="00CE6BE9">
        <w:rPr>
          <w:b/>
          <w:sz w:val="24"/>
          <w:szCs w:val="24"/>
        </w:rPr>
        <w:t>@</w:t>
      </w:r>
      <w:r w:rsidRPr="00CE6BE9">
        <w:rPr>
          <w:b/>
          <w:sz w:val="24"/>
          <w:szCs w:val="24"/>
          <w:lang w:val="en-US"/>
        </w:rPr>
        <w:t>mail</w:t>
      </w:r>
      <w:r w:rsidRPr="00CE6BE9">
        <w:rPr>
          <w:b/>
          <w:sz w:val="24"/>
          <w:szCs w:val="24"/>
        </w:rPr>
        <w:t>.ru.</w:t>
      </w:r>
      <w:r w:rsidRPr="00CE6BE9">
        <w:rPr>
          <w:b/>
          <w:bCs/>
          <w:i/>
          <w:iCs/>
          <w:sz w:val="24"/>
          <w:szCs w:val="24"/>
        </w:rPr>
        <w:t>».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CE6BE9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CE6BE9">
        <w:rPr>
          <w:b/>
          <w:sz w:val="24"/>
          <w:szCs w:val="24"/>
        </w:rPr>
        <w:t>РАЗДЕЛ III. «ПОДРОБНАЯ ИНФОРМАЦИЯ ОБ ЭМИТЕНТЕ», пункт 3.1. «История создания и развитие эмитента», подпункт 3.1.4. «Контактная информация», абзацы с 5 по 7:</w:t>
      </w:r>
    </w:p>
    <w:p w:rsidR="00F7700A" w:rsidRPr="00CE6BE9" w:rsidRDefault="00F7700A" w:rsidP="00F7700A">
      <w:pPr>
        <w:pStyle w:val="TableText"/>
        <w:ind w:firstLine="20"/>
        <w:jc w:val="both"/>
        <w:rPr>
          <w:b/>
          <w:sz w:val="24"/>
          <w:szCs w:val="24"/>
        </w:rPr>
      </w:pPr>
      <w:r w:rsidRPr="00CE6BE9">
        <w:rPr>
          <w:sz w:val="24"/>
          <w:szCs w:val="24"/>
        </w:rPr>
        <w:t>«Номер телефона:</w:t>
      </w:r>
      <w:r w:rsidRPr="00CE6BE9">
        <w:rPr>
          <w:b/>
          <w:sz w:val="24"/>
          <w:szCs w:val="24"/>
        </w:rPr>
        <w:t xml:space="preserve"> </w:t>
      </w:r>
      <w:r w:rsidRPr="00CE6BE9">
        <w:rPr>
          <w:b/>
          <w:sz w:val="24"/>
          <w:szCs w:val="24"/>
          <w:shd w:val="clear" w:color="auto" w:fill="FFFFFF"/>
        </w:rPr>
        <w:t>8 (495) 104-55-24;</w:t>
      </w:r>
    </w:p>
    <w:p w:rsidR="00F7700A" w:rsidRPr="00CE6BE9" w:rsidRDefault="00F7700A" w:rsidP="00F7700A">
      <w:pPr>
        <w:pStyle w:val="TableText"/>
        <w:ind w:firstLine="20"/>
        <w:jc w:val="both"/>
        <w:rPr>
          <w:b/>
          <w:sz w:val="24"/>
          <w:szCs w:val="24"/>
        </w:rPr>
      </w:pPr>
      <w:r w:rsidRPr="00CE6BE9">
        <w:rPr>
          <w:sz w:val="24"/>
          <w:szCs w:val="24"/>
        </w:rPr>
        <w:t xml:space="preserve">Номер факса: </w:t>
      </w:r>
      <w:r w:rsidRPr="00CE6BE9">
        <w:rPr>
          <w:b/>
          <w:sz w:val="24"/>
          <w:szCs w:val="24"/>
          <w:shd w:val="clear" w:color="auto" w:fill="FFFFFF"/>
        </w:rPr>
        <w:t>8 (495) 104-55-24;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CE6BE9">
        <w:rPr>
          <w:sz w:val="24"/>
          <w:szCs w:val="24"/>
        </w:rPr>
        <w:t>Адрес электронной почты</w:t>
      </w:r>
      <w:r w:rsidRPr="00CE6BE9">
        <w:rPr>
          <w:b/>
          <w:sz w:val="24"/>
          <w:szCs w:val="24"/>
        </w:rPr>
        <w:t xml:space="preserve">: </w:t>
      </w:r>
      <w:r w:rsidRPr="00CE6BE9">
        <w:rPr>
          <w:b/>
          <w:sz w:val="24"/>
          <w:szCs w:val="24"/>
          <w:shd w:val="clear" w:color="auto" w:fill="FFFFFF"/>
          <w:lang w:val="en-US"/>
        </w:rPr>
        <w:t>info</w:t>
      </w:r>
      <w:r w:rsidRPr="00CE6BE9">
        <w:rPr>
          <w:b/>
          <w:sz w:val="24"/>
          <w:szCs w:val="24"/>
          <w:shd w:val="clear" w:color="auto" w:fill="FFFFFF"/>
        </w:rPr>
        <w:t>@</w:t>
      </w:r>
      <w:r w:rsidRPr="00CE6BE9">
        <w:rPr>
          <w:b/>
          <w:sz w:val="24"/>
          <w:szCs w:val="24"/>
          <w:shd w:val="clear" w:color="auto" w:fill="FFFFFF"/>
          <w:lang w:val="en-US"/>
        </w:rPr>
        <w:t>system</w:t>
      </w:r>
      <w:r w:rsidRPr="00CE6BE9">
        <w:rPr>
          <w:b/>
          <w:sz w:val="24"/>
          <w:szCs w:val="24"/>
          <w:shd w:val="clear" w:color="auto" w:fill="FFFFFF"/>
        </w:rPr>
        <w:t>-</w:t>
      </w:r>
      <w:r w:rsidRPr="00CE6BE9">
        <w:rPr>
          <w:b/>
          <w:sz w:val="24"/>
          <w:szCs w:val="24"/>
          <w:shd w:val="clear" w:color="auto" w:fill="FFFFFF"/>
          <w:lang w:val="en-US"/>
        </w:rPr>
        <w:t>eco</w:t>
      </w:r>
      <w:r w:rsidRPr="00CE6BE9">
        <w:rPr>
          <w:b/>
          <w:sz w:val="24"/>
          <w:szCs w:val="24"/>
          <w:shd w:val="clear" w:color="auto" w:fill="FFFFFF"/>
        </w:rPr>
        <w:t>.</w:t>
      </w:r>
      <w:r w:rsidRPr="00CE6BE9">
        <w:rPr>
          <w:b/>
          <w:sz w:val="24"/>
          <w:szCs w:val="24"/>
          <w:shd w:val="clear" w:color="auto" w:fill="FFFFFF"/>
          <w:lang w:val="en-US"/>
        </w:rPr>
        <w:t>ru</w:t>
      </w:r>
      <w:r w:rsidRPr="00CE6BE9">
        <w:rPr>
          <w:b/>
          <w:bCs/>
          <w:i/>
          <w:iCs/>
          <w:sz w:val="24"/>
          <w:szCs w:val="24"/>
        </w:rPr>
        <w:t>»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CE6BE9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CE6BE9">
        <w:rPr>
          <w:b/>
          <w:sz w:val="24"/>
          <w:szCs w:val="24"/>
        </w:rPr>
        <w:t xml:space="preserve">Раздел </w:t>
      </w:r>
      <w:r w:rsidRPr="00CE6BE9">
        <w:rPr>
          <w:b/>
          <w:sz w:val="24"/>
          <w:szCs w:val="24"/>
          <w:lang w:val="en-US"/>
        </w:rPr>
        <w:t>IX</w:t>
      </w:r>
      <w:r w:rsidRPr="00CE6BE9">
        <w:rPr>
          <w:b/>
          <w:sz w:val="24"/>
          <w:szCs w:val="24"/>
        </w:rPr>
        <w:t>. «ДОПОЛНИТЕЛЬНЫЕ СВЕДЕНИЯ ОБ ЭМИТЕНТЕ И О РАЗМЕЩЕННЫХ ИМ ЭМИССИОННЫХ ЦЕННЫХ БУМАГАХ», п. 9.8</w:t>
      </w:r>
      <w:r w:rsidR="008E71E3">
        <w:rPr>
          <w:b/>
          <w:sz w:val="24"/>
          <w:szCs w:val="24"/>
        </w:rPr>
        <w:t>.</w:t>
      </w:r>
      <w:r w:rsidRPr="00CE6BE9">
        <w:rPr>
          <w:b/>
          <w:sz w:val="24"/>
          <w:szCs w:val="24"/>
        </w:rPr>
        <w:t xml:space="preserve"> «Иные сведения»: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CE6BE9">
        <w:rPr>
          <w:b/>
          <w:sz w:val="24"/>
          <w:szCs w:val="24"/>
        </w:rPr>
        <w:t>«Иная информация об эмитенте и его ценных бумагах, не указанная в предыдущих пунктах проспекта ценных бумаг, отсутствует.</w:t>
      </w:r>
      <w:r w:rsidRPr="00CE6BE9">
        <w:rPr>
          <w:b/>
          <w:bCs/>
          <w:i/>
          <w:iCs/>
          <w:sz w:val="24"/>
          <w:szCs w:val="24"/>
        </w:rPr>
        <w:t>».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sz w:val="24"/>
          <w:szCs w:val="24"/>
        </w:rPr>
      </w:pPr>
      <w:r w:rsidRPr="00CE6BE9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sz w:val="24"/>
          <w:szCs w:val="24"/>
        </w:rPr>
      </w:pPr>
      <w:r w:rsidRPr="00CE6BE9">
        <w:rPr>
          <w:b/>
          <w:sz w:val="24"/>
          <w:szCs w:val="24"/>
        </w:rPr>
        <w:t xml:space="preserve">Раздел </w:t>
      </w:r>
      <w:r w:rsidRPr="00CE6BE9">
        <w:rPr>
          <w:b/>
          <w:sz w:val="24"/>
          <w:szCs w:val="24"/>
          <w:lang w:val="en-US"/>
        </w:rPr>
        <w:t>IX</w:t>
      </w:r>
      <w:r w:rsidRPr="00CE6BE9">
        <w:rPr>
          <w:b/>
          <w:sz w:val="24"/>
          <w:szCs w:val="24"/>
        </w:rPr>
        <w:t>. «ДОПОЛНИТЕЛЬНЫЕ СВЕДЕНИЯ ОБ ЭМИТЕНТЕ И О РАЗМЕЩЕННЫХ ИМ ЭМИССИОННЫХ ЦЕННЫХ БУМАГАХ», п. 9.8</w:t>
      </w:r>
      <w:r w:rsidR="008E71E3">
        <w:rPr>
          <w:b/>
          <w:sz w:val="24"/>
          <w:szCs w:val="24"/>
        </w:rPr>
        <w:t>.</w:t>
      </w:r>
      <w:r w:rsidRPr="00CE6BE9">
        <w:rPr>
          <w:b/>
          <w:sz w:val="24"/>
          <w:szCs w:val="24"/>
        </w:rPr>
        <w:t xml:space="preserve"> «Иные сведения»: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CE6BE9">
        <w:rPr>
          <w:b/>
          <w:i/>
          <w:sz w:val="24"/>
          <w:szCs w:val="24"/>
        </w:rPr>
        <w:t>«</w:t>
      </w:r>
      <w:r w:rsidRPr="00CE6BE9">
        <w:rPr>
          <w:b/>
          <w:bCs/>
          <w:i/>
          <w:iCs/>
          <w:sz w:val="24"/>
          <w:szCs w:val="24"/>
        </w:rPr>
        <w:t>В случае если на момент принятия эмитентом решения о событиях на этапах эмиссии и обращения ценных бумаг и иных событиях, описанных в решении о дополнительном выпуске ценных бумаг и проспекте ценных бумаг, в соответствии с действующим законодательством Российской Федерации и/или нормативными актами в сфере финансовых рынков, будет установлен иной порядок и сроки принятия эмитентом решения об указанных событиях, нежели порядок и сроки, предусмотренные решением о дополнительном выпуске ценных бумаг и проспектом ценных бумаг, но при этом распространяющиеся на дополнительный выпуск ценных бумаг эмитента исходя из даты присвоения им государственных регистрационных номеров, решения об указанных событиях принимаются эмитентом в порядке и сроки, предусмотренные законодательством Российской Федерации и/или нормативными актами в сфере финансовых рынков, действующими на момент принятия эмитентом решения об указанных событиях.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CE6BE9">
        <w:rPr>
          <w:b/>
          <w:bCs/>
          <w:i/>
          <w:iCs/>
          <w:sz w:val="24"/>
          <w:szCs w:val="24"/>
        </w:rPr>
        <w:t>В случае если на момент раскрытия информации о событиях на этапах эмиссии и обращения ценных бумаг и иных событиях, описанных в решении о дополнительном выпуске ценных бумаг и проспекте ценных бумаг, в соответствии с действующим законодательством Российской Федерации и/или нормативными актами в сфере финансовых рынков, будет установлен иной порядок и сроки раскрытия информации об указанных событиях, нежели порядок и сроки, предусмотренные решением о дополнительном выпуске ценных бумаг и проспектом ценных бумаг, но при этом распространяющиеся на дополнительный выпуск ценных бумаг эмитента исходя из даты присвоения им государственных регистрационных номеров, информация об указанных событиях раскрывается в порядке и сроки, предусмотренные законодательством Российской Федерации и/или нормативными актами в сфере финансовых рынков, действующими на момент раскрытия информации об указанных событиях.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CE6BE9">
        <w:rPr>
          <w:b/>
          <w:bCs/>
          <w:i/>
          <w:iCs/>
          <w:sz w:val="24"/>
          <w:szCs w:val="24"/>
        </w:rPr>
        <w:t xml:space="preserve">В случае, если на момент совершения определенных действий, связанных с ценными бумагами эмитента, законодательством Российской Федерации и/или нормативными актами в сфере финансовых рынков будут установлены условия, порядок и (или) правила (требования), отличные от тех, которые содержатся в решении о дополнительном выпуске ценных бумаг и проспекте ценных бумаг, но при этом распространяющиеся на </w:t>
      </w:r>
      <w:r w:rsidRPr="00CE6BE9">
        <w:rPr>
          <w:b/>
          <w:bCs/>
          <w:i/>
          <w:iCs/>
          <w:sz w:val="24"/>
          <w:szCs w:val="24"/>
        </w:rPr>
        <w:lastRenderedPageBreak/>
        <w:t>дополнительный выпуск ценных бумаг эмитента исходя из даты присвоения им государственных регистрационных номеров, совершение определенных действий с ценными бумагами эмитента будет осуществляться с учетом требований законодательства Российской Федерации и/или нормативных актов в сфере финансовых рынков, действующих на момент совершения соответствующих действий.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CE6BE9">
        <w:rPr>
          <w:b/>
          <w:bCs/>
          <w:i/>
          <w:iCs/>
          <w:sz w:val="24"/>
          <w:szCs w:val="24"/>
        </w:rPr>
        <w:t>Сведения в отношении наименований, местонахождений, лицензий и других реквизитов обществ (организаций), указанных в решении о дополнительном выпуске ценных бумаг и проспекте ценных бумаг, представлены в соответствии с действующими на момент утверждения решения о дополнительном выпуске ценных бумаг и проспекта ценных бумаг редакциями учредительных/уставных документов и/или других соответствующих документов соответствующих обществ (организаций).</w:t>
      </w: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F7700A" w:rsidRPr="00CE6BE9" w:rsidRDefault="00F7700A" w:rsidP="00F7700A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CE6BE9">
        <w:rPr>
          <w:b/>
          <w:bCs/>
          <w:i/>
          <w:iCs/>
          <w:sz w:val="24"/>
          <w:szCs w:val="24"/>
        </w:rPr>
        <w:t>В случае изменения наименования, местонахождения, лицензий и других реквизитов обществ (организаций), указанных в решении о дополнительном выпуске ценных бумаг и проспекте ценных бумаг, данную информацию следует читать с учетом соответствующих изменений.»</w:t>
      </w:r>
    </w:p>
    <w:p w:rsidR="008053BD" w:rsidRPr="004A7B12" w:rsidRDefault="008053BD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8053BD" w:rsidRPr="004A7B12" w:rsidRDefault="008053BD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A7B12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8053BD" w:rsidRPr="004A7B12" w:rsidRDefault="008053BD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8053BD" w:rsidRPr="004A7B12" w:rsidRDefault="008053BD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8053BD" w:rsidRPr="004A7B12" w:rsidRDefault="008053BD" w:rsidP="004A7B12">
      <w:pPr>
        <w:ind w:left="0" w:firstLine="0"/>
        <w:jc w:val="both"/>
        <w:rPr>
          <w:sz w:val="24"/>
          <w:szCs w:val="24"/>
        </w:rPr>
      </w:pPr>
    </w:p>
    <w:p w:rsidR="008053BD" w:rsidRPr="004A7B12" w:rsidRDefault="008053BD" w:rsidP="004A7B12">
      <w:pPr>
        <w:ind w:left="0" w:firstLine="0"/>
        <w:jc w:val="both"/>
        <w:rPr>
          <w:sz w:val="24"/>
          <w:szCs w:val="24"/>
        </w:rPr>
      </w:pPr>
      <w:r w:rsidRPr="004A7B12">
        <w:rPr>
          <w:b/>
          <w:sz w:val="24"/>
          <w:szCs w:val="24"/>
        </w:rPr>
        <w:t>Принятое решение:</w:t>
      </w:r>
      <w:r w:rsidRPr="004A7B12">
        <w:rPr>
          <w:sz w:val="24"/>
          <w:szCs w:val="24"/>
        </w:rPr>
        <w:t xml:space="preserve"> </w:t>
      </w:r>
      <w:r w:rsidR="000E6B42" w:rsidRPr="004A7B12">
        <w:rPr>
          <w:color w:val="000000"/>
          <w:sz w:val="24"/>
          <w:szCs w:val="24"/>
        </w:rPr>
        <w:t xml:space="preserve">внести изменения в Проспект ценных бумаг </w:t>
      </w:r>
      <w:r w:rsidR="000E6B42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E6B42" w:rsidRPr="004A7B12">
        <w:rPr>
          <w:sz w:val="24"/>
          <w:szCs w:val="24"/>
        </w:rPr>
        <w:t>«ЭКОСИСТЕМА»</w:t>
      </w:r>
      <w:r w:rsidR="000E6B42" w:rsidRPr="004A7B12">
        <w:rPr>
          <w:color w:val="000000"/>
          <w:sz w:val="24"/>
          <w:szCs w:val="24"/>
        </w:rPr>
        <w:t>.</w:t>
      </w:r>
    </w:p>
    <w:p w:rsidR="008053BD" w:rsidRPr="004A7B12" w:rsidRDefault="008053BD" w:rsidP="004A7B12">
      <w:pPr>
        <w:ind w:left="0" w:firstLine="0"/>
        <w:rPr>
          <w:sz w:val="24"/>
          <w:szCs w:val="24"/>
        </w:rPr>
      </w:pPr>
    </w:p>
    <w:p w:rsidR="000E6B42" w:rsidRPr="004A7B12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>4. Четвертый вопрос повестки дня:</w:t>
      </w:r>
      <w:r w:rsidRPr="004A7B12">
        <w:rPr>
          <w:color w:val="000000"/>
          <w:sz w:val="24"/>
          <w:szCs w:val="24"/>
        </w:rPr>
        <w:t xml:space="preserve"> </w:t>
      </w:r>
      <w:r w:rsidR="007B12B1" w:rsidRPr="004A7B12">
        <w:rPr>
          <w:color w:val="000000"/>
          <w:sz w:val="24"/>
          <w:szCs w:val="24"/>
        </w:rPr>
        <w:t xml:space="preserve">Об утверждении изменений в Проспект ценных бумаг </w:t>
      </w:r>
      <w:r w:rsidR="007B12B1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4A7B12">
        <w:rPr>
          <w:sz w:val="24"/>
          <w:szCs w:val="24"/>
        </w:rPr>
        <w:t>«ЭКОСИСТЕМА»</w:t>
      </w:r>
      <w:r w:rsidR="007B12B1" w:rsidRPr="004A7B12">
        <w:rPr>
          <w:color w:val="000000"/>
          <w:sz w:val="24"/>
          <w:szCs w:val="24"/>
        </w:rPr>
        <w:t>.</w:t>
      </w:r>
    </w:p>
    <w:p w:rsidR="000E6B42" w:rsidRPr="004A7B12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 xml:space="preserve">По </w:t>
      </w:r>
      <w:r w:rsidR="007B12B1" w:rsidRPr="004A7B12">
        <w:rPr>
          <w:b/>
          <w:color w:val="000000"/>
          <w:sz w:val="24"/>
          <w:szCs w:val="24"/>
        </w:rPr>
        <w:t>четвертому</w:t>
      </w:r>
      <w:r w:rsidRPr="004A7B12">
        <w:rPr>
          <w:b/>
          <w:color w:val="000000"/>
          <w:sz w:val="24"/>
          <w:szCs w:val="24"/>
        </w:rPr>
        <w:t xml:space="preserve"> вопросу повестки дня</w:t>
      </w:r>
      <w:r w:rsidRPr="004A7B12">
        <w:rPr>
          <w:color w:val="000000"/>
          <w:sz w:val="24"/>
          <w:szCs w:val="24"/>
        </w:rPr>
        <w:t xml:space="preserve"> выступил </w:t>
      </w:r>
      <w:r w:rsidRPr="004A7B12">
        <w:rPr>
          <w:sz w:val="24"/>
          <w:szCs w:val="24"/>
        </w:rPr>
        <w:t xml:space="preserve">Матвеев Владислав Геннадьевич </w:t>
      </w:r>
      <w:r w:rsidR="007B12B1" w:rsidRPr="004A7B12">
        <w:rPr>
          <w:color w:val="000000"/>
          <w:sz w:val="24"/>
          <w:szCs w:val="24"/>
        </w:rPr>
        <w:t xml:space="preserve">с предложением утвердить изменения в Проспект ценных бумаг </w:t>
      </w:r>
      <w:r w:rsidR="007B12B1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4A7B12">
        <w:rPr>
          <w:sz w:val="24"/>
          <w:szCs w:val="24"/>
        </w:rPr>
        <w:t>«ЭКОСИСТЕМА»</w:t>
      </w:r>
      <w:r w:rsidR="007B12B1" w:rsidRPr="004A7B12">
        <w:rPr>
          <w:color w:val="000000"/>
          <w:sz w:val="24"/>
          <w:szCs w:val="24"/>
        </w:rPr>
        <w:t>.</w:t>
      </w:r>
    </w:p>
    <w:p w:rsidR="000E6B42" w:rsidRPr="004A7B12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4A7B12">
        <w:rPr>
          <w:b/>
          <w:color w:val="000000"/>
          <w:sz w:val="24"/>
          <w:szCs w:val="24"/>
        </w:rPr>
        <w:t>Вопрос, поставленный на голосование:</w:t>
      </w:r>
      <w:r w:rsidRPr="004A7B12">
        <w:rPr>
          <w:color w:val="000000"/>
          <w:sz w:val="24"/>
          <w:szCs w:val="24"/>
        </w:rPr>
        <w:t xml:space="preserve"> </w:t>
      </w:r>
      <w:r w:rsidR="00D37357">
        <w:rPr>
          <w:color w:val="000000"/>
          <w:sz w:val="24"/>
          <w:szCs w:val="24"/>
        </w:rPr>
        <w:t>у</w:t>
      </w:r>
      <w:r w:rsidR="007B12B1" w:rsidRPr="004A7B12">
        <w:rPr>
          <w:color w:val="000000"/>
          <w:sz w:val="24"/>
          <w:szCs w:val="24"/>
        </w:rPr>
        <w:t xml:space="preserve">твердить изменения в Проспект ценных бумаг, подготовленный в отношении </w:t>
      </w:r>
      <w:r w:rsidR="007B12B1" w:rsidRPr="004A7B12">
        <w:rPr>
          <w:bCs/>
          <w:iCs/>
          <w:sz w:val="24"/>
          <w:szCs w:val="24"/>
        </w:rPr>
        <w:t>акций обыкновенных именных бездокументарных</w:t>
      </w:r>
      <w:r w:rsidR="007B12B1" w:rsidRPr="004A7B12">
        <w:rPr>
          <w:color w:val="000000"/>
          <w:sz w:val="24"/>
          <w:szCs w:val="24"/>
        </w:rPr>
        <w:t xml:space="preserve"> </w:t>
      </w:r>
      <w:r w:rsidR="007B12B1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4A7B12">
        <w:rPr>
          <w:sz w:val="24"/>
          <w:szCs w:val="24"/>
        </w:rPr>
        <w:t>«ЭКОСИСТЕМА»</w:t>
      </w:r>
      <w:r w:rsidR="007B12B1" w:rsidRPr="004A7B12">
        <w:rPr>
          <w:color w:val="000000"/>
          <w:sz w:val="24"/>
          <w:szCs w:val="24"/>
        </w:rPr>
        <w:t xml:space="preserve">, размещаемых путем открытой подписки, государственный регистрационный номер дополнительного выпуска ценных бумаг </w:t>
      </w:r>
      <w:r w:rsidR="007B12B1" w:rsidRPr="004A7B12">
        <w:rPr>
          <w:sz w:val="24"/>
          <w:szCs w:val="24"/>
        </w:rPr>
        <w:t>1-01-83695-Н-001D</w:t>
      </w:r>
      <w:r w:rsidR="007B12B1" w:rsidRPr="004A7B12">
        <w:rPr>
          <w:color w:val="000000"/>
          <w:sz w:val="24"/>
          <w:szCs w:val="24"/>
        </w:rPr>
        <w:t xml:space="preserve"> от </w:t>
      </w:r>
      <w:r w:rsidR="007B12B1" w:rsidRPr="004A7B12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7B12B1" w:rsidRPr="004A7B12">
          <w:rPr>
            <w:sz w:val="24"/>
            <w:szCs w:val="24"/>
          </w:rPr>
          <w:t>2016 г</w:t>
        </w:r>
      </w:smartTag>
      <w:r w:rsidR="007B12B1" w:rsidRPr="004A7B12">
        <w:rPr>
          <w:sz w:val="24"/>
          <w:szCs w:val="24"/>
        </w:rPr>
        <w:t>.</w:t>
      </w:r>
    </w:p>
    <w:p w:rsidR="007B12B1" w:rsidRPr="004A7B12" w:rsidRDefault="007B12B1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0E6B42" w:rsidRPr="004A7B12" w:rsidRDefault="000E6B42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4A7B12">
        <w:rPr>
          <w:sz w:val="24"/>
          <w:szCs w:val="24"/>
        </w:rPr>
        <w:t>Матвеев Владислав Геннадьевич; Калашников Александр Александрович; Дугин Антон Анатольевич; Елисеев Владимир Сергеевич; Щепоткин Алексей Дмитриевич.</w:t>
      </w:r>
    </w:p>
    <w:p w:rsidR="000E6B42" w:rsidRPr="004A7B12" w:rsidRDefault="000E6B42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0E6B42" w:rsidRPr="004A7B12" w:rsidRDefault="000E6B42" w:rsidP="004A7B12">
      <w:pPr>
        <w:ind w:left="0" w:firstLine="0"/>
        <w:jc w:val="both"/>
        <w:rPr>
          <w:sz w:val="24"/>
          <w:szCs w:val="24"/>
        </w:rPr>
      </w:pPr>
      <w:r w:rsidRPr="004A7B12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0E6B42" w:rsidRPr="004A7B12" w:rsidRDefault="000E6B42" w:rsidP="004A7B12">
      <w:pPr>
        <w:ind w:left="0" w:firstLine="0"/>
        <w:jc w:val="both"/>
        <w:rPr>
          <w:sz w:val="24"/>
          <w:szCs w:val="24"/>
        </w:rPr>
      </w:pPr>
    </w:p>
    <w:p w:rsidR="000E6B42" w:rsidRPr="004A7B12" w:rsidRDefault="000E6B42" w:rsidP="004A7B12">
      <w:pPr>
        <w:ind w:left="0" w:firstLine="0"/>
        <w:jc w:val="both"/>
        <w:rPr>
          <w:sz w:val="24"/>
          <w:szCs w:val="24"/>
        </w:rPr>
      </w:pPr>
      <w:r w:rsidRPr="004A7B12">
        <w:rPr>
          <w:b/>
          <w:sz w:val="24"/>
          <w:szCs w:val="24"/>
        </w:rPr>
        <w:t>Принятое решение:</w:t>
      </w:r>
      <w:r w:rsidRPr="004A7B12">
        <w:rPr>
          <w:sz w:val="24"/>
          <w:szCs w:val="24"/>
        </w:rPr>
        <w:t xml:space="preserve"> </w:t>
      </w:r>
      <w:r w:rsidR="007B12B1" w:rsidRPr="004A7B12">
        <w:rPr>
          <w:color w:val="000000"/>
          <w:sz w:val="24"/>
          <w:szCs w:val="24"/>
        </w:rPr>
        <w:t xml:space="preserve">утвердить изменения в Проспект ценных бумаг </w:t>
      </w:r>
      <w:r w:rsidR="007B12B1" w:rsidRPr="004A7B12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4A7B12">
        <w:rPr>
          <w:sz w:val="24"/>
          <w:szCs w:val="24"/>
        </w:rPr>
        <w:t>«ЭКОСИСТЕМА»</w:t>
      </w:r>
      <w:r w:rsidR="007B12B1" w:rsidRPr="004A7B12">
        <w:rPr>
          <w:color w:val="000000"/>
          <w:sz w:val="24"/>
          <w:szCs w:val="24"/>
        </w:rPr>
        <w:t>.</w:t>
      </w:r>
    </w:p>
    <w:p w:rsidR="000E6B42" w:rsidRPr="004A7B12" w:rsidRDefault="000E6B42" w:rsidP="004A7B12">
      <w:pPr>
        <w:ind w:left="0" w:firstLine="0"/>
        <w:rPr>
          <w:sz w:val="24"/>
          <w:szCs w:val="24"/>
        </w:rPr>
      </w:pPr>
    </w:p>
    <w:p w:rsidR="00837634" w:rsidRPr="004A7B12" w:rsidRDefault="00837634" w:rsidP="004A7B12">
      <w:pPr>
        <w:jc w:val="both"/>
        <w:rPr>
          <w:color w:val="000000"/>
          <w:sz w:val="24"/>
          <w:szCs w:val="24"/>
        </w:rPr>
      </w:pPr>
    </w:p>
    <w:p w:rsidR="00772731" w:rsidRPr="004A7B12" w:rsidRDefault="00772731" w:rsidP="004A7B12">
      <w:pPr>
        <w:ind w:left="0" w:firstLine="0"/>
        <w:rPr>
          <w:sz w:val="24"/>
          <w:szCs w:val="24"/>
        </w:rPr>
      </w:pPr>
    </w:p>
    <w:p w:rsidR="00891D05" w:rsidRPr="004A7B12" w:rsidRDefault="00BB1064" w:rsidP="004A7B12">
      <w:pPr>
        <w:rPr>
          <w:sz w:val="24"/>
          <w:szCs w:val="24"/>
        </w:rPr>
      </w:pPr>
      <w:r w:rsidRPr="004A7B12">
        <w:rPr>
          <w:sz w:val="24"/>
          <w:szCs w:val="24"/>
        </w:rPr>
        <w:t>Председатель Совета ди</w:t>
      </w:r>
      <w:r w:rsidR="00D719DD" w:rsidRPr="004A7B12">
        <w:rPr>
          <w:sz w:val="24"/>
          <w:szCs w:val="24"/>
        </w:rPr>
        <w:t xml:space="preserve">ректоров      </w:t>
      </w:r>
      <w:r w:rsidRPr="004A7B12">
        <w:rPr>
          <w:sz w:val="24"/>
          <w:szCs w:val="24"/>
        </w:rPr>
        <w:t xml:space="preserve">  ______________           </w:t>
      </w:r>
      <w:r w:rsidR="007B62C8" w:rsidRPr="004A7B12">
        <w:rPr>
          <w:sz w:val="24"/>
          <w:szCs w:val="24"/>
        </w:rPr>
        <w:t>Матвеев Владислав Геннадьевич</w:t>
      </w:r>
    </w:p>
    <w:p w:rsidR="003061C9" w:rsidRPr="004A7B12" w:rsidRDefault="003061C9" w:rsidP="004A7B12">
      <w:pPr>
        <w:rPr>
          <w:sz w:val="24"/>
          <w:szCs w:val="24"/>
        </w:rPr>
      </w:pPr>
    </w:p>
    <w:sectPr w:rsidR="003061C9" w:rsidRPr="004A7B12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9B" w:rsidRDefault="00BE059B">
      <w:r>
        <w:separator/>
      </w:r>
    </w:p>
  </w:endnote>
  <w:endnote w:type="continuationSeparator" w:id="0">
    <w:p w:rsidR="00BE059B" w:rsidRDefault="00BE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522AE7" w:rsidP="00B86B1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18" w:rsidRDefault="00522AE7" w:rsidP="00930AC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6B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0A0A">
      <w:rPr>
        <w:rStyle w:val="ab"/>
        <w:noProof/>
      </w:rPr>
      <w:t>2</w: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9B" w:rsidRDefault="00BE059B">
      <w:r>
        <w:separator/>
      </w:r>
    </w:p>
  </w:footnote>
  <w:footnote w:type="continuationSeparator" w:id="0">
    <w:p w:rsidR="00BE059B" w:rsidRDefault="00BE0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1C"/>
    <w:rsid w:val="0000419E"/>
    <w:rsid w:val="00011277"/>
    <w:rsid w:val="0001697D"/>
    <w:rsid w:val="0002050B"/>
    <w:rsid w:val="00021359"/>
    <w:rsid w:val="000244C2"/>
    <w:rsid w:val="00032BC2"/>
    <w:rsid w:val="000431FC"/>
    <w:rsid w:val="00073A80"/>
    <w:rsid w:val="00081838"/>
    <w:rsid w:val="000823D6"/>
    <w:rsid w:val="000B0A0A"/>
    <w:rsid w:val="000E27E0"/>
    <w:rsid w:val="000E6B42"/>
    <w:rsid w:val="000F7242"/>
    <w:rsid w:val="0011348E"/>
    <w:rsid w:val="0013712F"/>
    <w:rsid w:val="00152F4B"/>
    <w:rsid w:val="00166CCC"/>
    <w:rsid w:val="00174820"/>
    <w:rsid w:val="001A484E"/>
    <w:rsid w:val="001C269A"/>
    <w:rsid w:val="001D7E25"/>
    <w:rsid w:val="001F4359"/>
    <w:rsid w:val="0022528C"/>
    <w:rsid w:val="002456BD"/>
    <w:rsid w:val="00254487"/>
    <w:rsid w:val="00256877"/>
    <w:rsid w:val="002605D2"/>
    <w:rsid w:val="00271231"/>
    <w:rsid w:val="00293500"/>
    <w:rsid w:val="0030279C"/>
    <w:rsid w:val="003061C9"/>
    <w:rsid w:val="00314961"/>
    <w:rsid w:val="003171E0"/>
    <w:rsid w:val="00330753"/>
    <w:rsid w:val="00335CC7"/>
    <w:rsid w:val="00346162"/>
    <w:rsid w:val="00373387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7896"/>
    <w:rsid w:val="00491506"/>
    <w:rsid w:val="00495F59"/>
    <w:rsid w:val="004A7B12"/>
    <w:rsid w:val="004D7F90"/>
    <w:rsid w:val="004E2E26"/>
    <w:rsid w:val="004F067D"/>
    <w:rsid w:val="004F7BEF"/>
    <w:rsid w:val="00500809"/>
    <w:rsid w:val="00505524"/>
    <w:rsid w:val="005062A2"/>
    <w:rsid w:val="00520075"/>
    <w:rsid w:val="00522AE7"/>
    <w:rsid w:val="00533C2D"/>
    <w:rsid w:val="00541988"/>
    <w:rsid w:val="005461DD"/>
    <w:rsid w:val="0055567A"/>
    <w:rsid w:val="00565EFA"/>
    <w:rsid w:val="005747D8"/>
    <w:rsid w:val="00584856"/>
    <w:rsid w:val="005A5D14"/>
    <w:rsid w:val="005D66C6"/>
    <w:rsid w:val="005F2BED"/>
    <w:rsid w:val="00602FE5"/>
    <w:rsid w:val="006043F9"/>
    <w:rsid w:val="00613150"/>
    <w:rsid w:val="00627357"/>
    <w:rsid w:val="00637D88"/>
    <w:rsid w:val="00650E1F"/>
    <w:rsid w:val="00656589"/>
    <w:rsid w:val="00672073"/>
    <w:rsid w:val="00696A9D"/>
    <w:rsid w:val="006B2C48"/>
    <w:rsid w:val="006D187C"/>
    <w:rsid w:val="00711F2C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12B1"/>
    <w:rsid w:val="007B5514"/>
    <w:rsid w:val="007B6224"/>
    <w:rsid w:val="007B62C8"/>
    <w:rsid w:val="007C3C1C"/>
    <w:rsid w:val="007C5CCF"/>
    <w:rsid w:val="007C6FC1"/>
    <w:rsid w:val="007E2282"/>
    <w:rsid w:val="007E276D"/>
    <w:rsid w:val="008053BD"/>
    <w:rsid w:val="00805BC4"/>
    <w:rsid w:val="00832C12"/>
    <w:rsid w:val="00837634"/>
    <w:rsid w:val="00854F76"/>
    <w:rsid w:val="00855E7B"/>
    <w:rsid w:val="00863A49"/>
    <w:rsid w:val="0087041C"/>
    <w:rsid w:val="0088280F"/>
    <w:rsid w:val="00882891"/>
    <w:rsid w:val="00891D05"/>
    <w:rsid w:val="008A4289"/>
    <w:rsid w:val="008A51B1"/>
    <w:rsid w:val="008A6093"/>
    <w:rsid w:val="008C75E9"/>
    <w:rsid w:val="008D0094"/>
    <w:rsid w:val="008E71E3"/>
    <w:rsid w:val="008F0105"/>
    <w:rsid w:val="008F1EA0"/>
    <w:rsid w:val="008F2C62"/>
    <w:rsid w:val="00956ADD"/>
    <w:rsid w:val="009662F2"/>
    <w:rsid w:val="0097571E"/>
    <w:rsid w:val="0098240B"/>
    <w:rsid w:val="009876D9"/>
    <w:rsid w:val="0099692D"/>
    <w:rsid w:val="009B0A97"/>
    <w:rsid w:val="009B6BF1"/>
    <w:rsid w:val="009C1755"/>
    <w:rsid w:val="009C4057"/>
    <w:rsid w:val="009D0BC8"/>
    <w:rsid w:val="009D1510"/>
    <w:rsid w:val="009D2BA7"/>
    <w:rsid w:val="009D44F9"/>
    <w:rsid w:val="009D6E3B"/>
    <w:rsid w:val="009E6905"/>
    <w:rsid w:val="00A0154B"/>
    <w:rsid w:val="00A06F13"/>
    <w:rsid w:val="00A304E9"/>
    <w:rsid w:val="00A345FC"/>
    <w:rsid w:val="00A35B65"/>
    <w:rsid w:val="00A464C8"/>
    <w:rsid w:val="00A61524"/>
    <w:rsid w:val="00A713BB"/>
    <w:rsid w:val="00A82E3E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B1193A"/>
    <w:rsid w:val="00B2628D"/>
    <w:rsid w:val="00B331BC"/>
    <w:rsid w:val="00B42632"/>
    <w:rsid w:val="00B81AFF"/>
    <w:rsid w:val="00B86B18"/>
    <w:rsid w:val="00B93DA7"/>
    <w:rsid w:val="00B96442"/>
    <w:rsid w:val="00BB1064"/>
    <w:rsid w:val="00BB1A5B"/>
    <w:rsid w:val="00BB36A3"/>
    <w:rsid w:val="00BC1555"/>
    <w:rsid w:val="00BD24E4"/>
    <w:rsid w:val="00BE059B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51C39"/>
    <w:rsid w:val="00C919DF"/>
    <w:rsid w:val="00C93925"/>
    <w:rsid w:val="00C95349"/>
    <w:rsid w:val="00CA4781"/>
    <w:rsid w:val="00CB528F"/>
    <w:rsid w:val="00CB618D"/>
    <w:rsid w:val="00CE5A4A"/>
    <w:rsid w:val="00CE5BF1"/>
    <w:rsid w:val="00CF7BB6"/>
    <w:rsid w:val="00D02DC4"/>
    <w:rsid w:val="00D05EF6"/>
    <w:rsid w:val="00D16482"/>
    <w:rsid w:val="00D2611E"/>
    <w:rsid w:val="00D26CF3"/>
    <w:rsid w:val="00D325EE"/>
    <w:rsid w:val="00D37357"/>
    <w:rsid w:val="00D61E96"/>
    <w:rsid w:val="00D719DD"/>
    <w:rsid w:val="00D90C32"/>
    <w:rsid w:val="00DA4920"/>
    <w:rsid w:val="00DA5C93"/>
    <w:rsid w:val="00DA6EA7"/>
    <w:rsid w:val="00DC0C95"/>
    <w:rsid w:val="00E1080C"/>
    <w:rsid w:val="00E30FA7"/>
    <w:rsid w:val="00E30FB6"/>
    <w:rsid w:val="00E34B77"/>
    <w:rsid w:val="00E43707"/>
    <w:rsid w:val="00E742C0"/>
    <w:rsid w:val="00E80F42"/>
    <w:rsid w:val="00E848FC"/>
    <w:rsid w:val="00EB4D1F"/>
    <w:rsid w:val="00EC233E"/>
    <w:rsid w:val="00EC2C82"/>
    <w:rsid w:val="00EC4925"/>
    <w:rsid w:val="00EC56C7"/>
    <w:rsid w:val="00EC7E3E"/>
    <w:rsid w:val="00EF4DC6"/>
    <w:rsid w:val="00F028AB"/>
    <w:rsid w:val="00F14E6D"/>
    <w:rsid w:val="00F25A3E"/>
    <w:rsid w:val="00F27374"/>
    <w:rsid w:val="00F509ED"/>
    <w:rsid w:val="00F55E30"/>
    <w:rsid w:val="00F728B5"/>
    <w:rsid w:val="00F7700A"/>
    <w:rsid w:val="00F83CBE"/>
    <w:rsid w:val="00F92337"/>
    <w:rsid w:val="00F9374D"/>
    <w:rsid w:val="00F93791"/>
    <w:rsid w:val="00FC106A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  <w:style w:type="paragraph" w:customStyle="1" w:styleId="TableText">
    <w:name w:val="Table Text"/>
    <w:rsid w:val="000E6B42"/>
    <w:pPr>
      <w:widowControl w:val="0"/>
      <w:autoSpaceDE w:val="0"/>
      <w:autoSpaceDN w:val="0"/>
    </w:pPr>
    <w:rPr>
      <w:sz w:val="18"/>
      <w:szCs w:val="18"/>
    </w:rPr>
  </w:style>
  <w:style w:type="character" w:customStyle="1" w:styleId="skypepnhcontainer">
    <w:name w:val="skype_pnh_container"/>
    <w:rsid w:val="000E6B42"/>
  </w:style>
  <w:style w:type="character" w:customStyle="1" w:styleId="skypepnhmark1">
    <w:name w:val="skype_pnh_mark1"/>
    <w:rsid w:val="000E6B42"/>
    <w:rPr>
      <w:vanish/>
    </w:rPr>
  </w:style>
  <w:style w:type="character" w:customStyle="1" w:styleId="wmi-callto">
    <w:name w:val="wmi-callto"/>
    <w:basedOn w:val="a0"/>
    <w:rsid w:val="000E6B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2752</Words>
  <Characters>15692</Characters>
  <Application>Microsoft Office Word</Application>
  <DocSecurity>0</DocSecurity>
  <Lines>130</Lines>
  <Paragraphs>36</Paragraphs>
  <ScaleCrop>false</ScaleCrop>
  <Company>Москва</Company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dmitry</dc:creator>
  <cp:lastModifiedBy>Пользователь</cp:lastModifiedBy>
  <cp:revision>2</cp:revision>
  <cp:lastPrinted>2017-02-20T13:53:00Z</cp:lastPrinted>
  <dcterms:created xsi:type="dcterms:W3CDTF">2018-03-01T13:09:00Z</dcterms:created>
  <dcterms:modified xsi:type="dcterms:W3CDTF">2018-03-01T13:09:00Z</dcterms:modified>
</cp:coreProperties>
</file>